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EF" w:rsidRPr="00CB4AAD" w:rsidRDefault="00741604" w:rsidP="00CB4AAD">
      <w:pPr>
        <w:pStyle w:val="Heading1"/>
        <w:spacing w:before="68"/>
        <w:ind w:left="10691"/>
        <w:jc w:val="right"/>
        <w:rPr>
          <w:sz w:val="18"/>
          <w:szCs w:val="18"/>
        </w:rPr>
      </w:pPr>
      <w:r w:rsidRPr="00CB4AAD">
        <w:rPr>
          <w:sz w:val="18"/>
          <w:szCs w:val="18"/>
        </w:rPr>
        <w:t>Załącznik</w:t>
      </w:r>
      <w:r w:rsidRPr="00CB4AAD">
        <w:rPr>
          <w:spacing w:val="-7"/>
          <w:sz w:val="18"/>
          <w:szCs w:val="18"/>
        </w:rPr>
        <w:t xml:space="preserve"> </w:t>
      </w:r>
      <w:r w:rsidRPr="00CB4AAD">
        <w:rPr>
          <w:sz w:val="18"/>
          <w:szCs w:val="18"/>
        </w:rPr>
        <w:t>Nr</w:t>
      </w:r>
      <w:r w:rsidRPr="00CB4AAD">
        <w:rPr>
          <w:spacing w:val="-7"/>
          <w:sz w:val="18"/>
          <w:szCs w:val="18"/>
        </w:rPr>
        <w:t xml:space="preserve"> </w:t>
      </w:r>
      <w:r w:rsidRPr="00CB4AAD">
        <w:rPr>
          <w:sz w:val="18"/>
          <w:szCs w:val="18"/>
        </w:rPr>
        <w:t>1</w:t>
      </w:r>
      <w:r w:rsidRPr="00CB4AAD">
        <w:rPr>
          <w:spacing w:val="-7"/>
          <w:sz w:val="18"/>
          <w:szCs w:val="18"/>
        </w:rPr>
        <w:t xml:space="preserve"> </w:t>
      </w:r>
      <w:r w:rsidRPr="00CB4AAD">
        <w:rPr>
          <w:sz w:val="18"/>
          <w:szCs w:val="18"/>
        </w:rPr>
        <w:t>do</w:t>
      </w:r>
      <w:r w:rsidRPr="00CB4AAD">
        <w:rPr>
          <w:spacing w:val="-7"/>
          <w:sz w:val="18"/>
          <w:szCs w:val="18"/>
        </w:rPr>
        <w:t xml:space="preserve"> </w:t>
      </w:r>
      <w:r w:rsidRPr="00CB4AAD">
        <w:rPr>
          <w:sz w:val="18"/>
          <w:szCs w:val="18"/>
        </w:rPr>
        <w:t>zarządzenia</w:t>
      </w:r>
      <w:r w:rsidRPr="00CB4AAD">
        <w:rPr>
          <w:spacing w:val="-7"/>
          <w:sz w:val="18"/>
          <w:szCs w:val="18"/>
        </w:rPr>
        <w:t xml:space="preserve"> </w:t>
      </w:r>
      <w:r w:rsidRPr="00CB4AAD">
        <w:rPr>
          <w:sz w:val="18"/>
          <w:szCs w:val="18"/>
        </w:rPr>
        <w:t>Nr</w:t>
      </w:r>
      <w:r w:rsidRPr="00CB4AAD">
        <w:rPr>
          <w:spacing w:val="-4"/>
          <w:sz w:val="18"/>
          <w:szCs w:val="18"/>
        </w:rPr>
        <w:t xml:space="preserve"> </w:t>
      </w:r>
      <w:r w:rsidRPr="00CB4AAD">
        <w:rPr>
          <w:sz w:val="18"/>
          <w:szCs w:val="18"/>
        </w:rPr>
        <w:t>5/23 Małopolskiego Kuratora Oświaty</w:t>
      </w:r>
    </w:p>
    <w:p w:rsidR="00B329EF" w:rsidRPr="00CB4AAD" w:rsidRDefault="00741604" w:rsidP="00CB4AAD">
      <w:pPr>
        <w:spacing w:before="1"/>
        <w:ind w:left="10691"/>
        <w:jc w:val="right"/>
        <w:rPr>
          <w:sz w:val="18"/>
          <w:szCs w:val="18"/>
        </w:rPr>
      </w:pPr>
      <w:r w:rsidRPr="00CB4AAD">
        <w:rPr>
          <w:sz w:val="18"/>
          <w:szCs w:val="18"/>
        </w:rPr>
        <w:t>z</w:t>
      </w:r>
      <w:r w:rsidRPr="00CB4AAD">
        <w:rPr>
          <w:spacing w:val="-6"/>
          <w:sz w:val="18"/>
          <w:szCs w:val="18"/>
        </w:rPr>
        <w:t xml:space="preserve"> </w:t>
      </w:r>
      <w:r w:rsidRPr="00CB4AAD">
        <w:rPr>
          <w:sz w:val="18"/>
          <w:szCs w:val="18"/>
        </w:rPr>
        <w:t>dnia</w:t>
      </w:r>
      <w:r w:rsidRPr="00CB4AAD">
        <w:rPr>
          <w:spacing w:val="-1"/>
          <w:sz w:val="18"/>
          <w:szCs w:val="18"/>
        </w:rPr>
        <w:t xml:space="preserve"> </w:t>
      </w:r>
      <w:r w:rsidRPr="00CB4AAD">
        <w:rPr>
          <w:sz w:val="18"/>
          <w:szCs w:val="18"/>
        </w:rPr>
        <w:t>26</w:t>
      </w:r>
      <w:r w:rsidRPr="00CB4AAD">
        <w:rPr>
          <w:spacing w:val="-2"/>
          <w:sz w:val="18"/>
          <w:szCs w:val="18"/>
        </w:rPr>
        <w:t xml:space="preserve"> </w:t>
      </w:r>
      <w:r w:rsidRPr="00CB4AAD">
        <w:rPr>
          <w:sz w:val="18"/>
          <w:szCs w:val="18"/>
        </w:rPr>
        <w:t>stycznia</w:t>
      </w:r>
      <w:r w:rsidRPr="00CB4AAD">
        <w:rPr>
          <w:spacing w:val="-2"/>
          <w:sz w:val="18"/>
          <w:szCs w:val="18"/>
        </w:rPr>
        <w:t xml:space="preserve"> </w:t>
      </w:r>
      <w:r w:rsidRPr="00CB4AAD">
        <w:rPr>
          <w:sz w:val="18"/>
          <w:szCs w:val="18"/>
        </w:rPr>
        <w:t>2023</w:t>
      </w:r>
      <w:r w:rsidRPr="00CB4AAD">
        <w:rPr>
          <w:spacing w:val="-2"/>
          <w:sz w:val="18"/>
          <w:szCs w:val="18"/>
        </w:rPr>
        <w:t xml:space="preserve"> </w:t>
      </w:r>
      <w:r w:rsidRPr="00CB4AAD">
        <w:rPr>
          <w:spacing w:val="-5"/>
          <w:sz w:val="18"/>
          <w:szCs w:val="18"/>
        </w:rPr>
        <w:t>r.</w:t>
      </w:r>
    </w:p>
    <w:p w:rsidR="00B329EF" w:rsidRDefault="00B329EF">
      <w:pPr>
        <w:pStyle w:val="Tekstpodstawowy"/>
        <w:rPr>
          <w:sz w:val="22"/>
        </w:rPr>
      </w:pPr>
    </w:p>
    <w:p w:rsidR="00B329EF" w:rsidRDefault="00741604">
      <w:pPr>
        <w:pStyle w:val="Tytu"/>
      </w:pPr>
      <w:r>
        <w:t>Terminy przeprowadzania postępowania rekrutacyjnego i postępowania uzupełniającego, a także terminy składania dokumentów do klas I publicznych</w:t>
      </w:r>
      <w:r>
        <w:rPr>
          <w:spacing w:val="40"/>
        </w:rPr>
        <w:t xml:space="preserve"> </w:t>
      </w:r>
      <w:r>
        <w:t>szkół</w:t>
      </w:r>
      <w:r>
        <w:rPr>
          <w:spacing w:val="40"/>
        </w:rPr>
        <w:t xml:space="preserve"> </w:t>
      </w:r>
      <w:r>
        <w:t>ponadpodstawowych,</w:t>
      </w:r>
      <w:r>
        <w:rPr>
          <w:spacing w:val="40"/>
        </w:rPr>
        <w:t xml:space="preserve"> </w:t>
      </w:r>
      <w:r>
        <w:t>tj.:</w:t>
      </w:r>
      <w:r>
        <w:rPr>
          <w:spacing w:val="40"/>
        </w:rPr>
        <w:t xml:space="preserve"> </w:t>
      </w:r>
      <w:r>
        <w:t>liceum</w:t>
      </w:r>
      <w:r>
        <w:rPr>
          <w:spacing w:val="40"/>
        </w:rPr>
        <w:t xml:space="preserve"> </w:t>
      </w:r>
      <w:r>
        <w:t>ogólnokształcącego,</w:t>
      </w:r>
      <w:r>
        <w:rPr>
          <w:spacing w:val="40"/>
        </w:rPr>
        <w:t xml:space="preserve"> </w:t>
      </w:r>
      <w:r>
        <w:t>technikum,</w:t>
      </w:r>
      <w:r>
        <w:rPr>
          <w:spacing w:val="40"/>
        </w:rPr>
        <w:t xml:space="preserve"> </w:t>
      </w:r>
      <w:r>
        <w:t>branżowej</w:t>
      </w:r>
      <w:r>
        <w:rPr>
          <w:spacing w:val="40"/>
        </w:rPr>
        <w:t xml:space="preserve"> </w:t>
      </w:r>
      <w:r>
        <w:t>szkoły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stopnia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klasy</w:t>
      </w:r>
      <w:r>
        <w:rPr>
          <w:spacing w:val="40"/>
        </w:rPr>
        <w:t xml:space="preserve"> </w:t>
      </w:r>
      <w:r>
        <w:t>wstępnej,</w:t>
      </w:r>
      <w:r>
        <w:rPr>
          <w:spacing w:val="40"/>
        </w:rPr>
        <w:t xml:space="preserve"> </w:t>
      </w:r>
      <w:r>
        <w:rPr>
          <w:i/>
        </w:rPr>
        <w:t>o</w:t>
      </w:r>
      <w:r>
        <w:rPr>
          <w:i/>
          <w:spacing w:val="40"/>
        </w:rPr>
        <w:t xml:space="preserve"> </w:t>
      </w:r>
      <w:r>
        <w:rPr>
          <w:i/>
        </w:rPr>
        <w:t>której</w:t>
      </w:r>
      <w:r>
        <w:rPr>
          <w:i/>
          <w:spacing w:val="40"/>
        </w:rPr>
        <w:t xml:space="preserve"> </w:t>
      </w:r>
      <w:r>
        <w:rPr>
          <w:i/>
        </w:rPr>
        <w:t xml:space="preserve">mowa w art. 25 ust. 3 ustawy - Prawo oświatowe </w:t>
      </w:r>
      <w:r>
        <w:t>na terenie województwa małopolskiego na rok szkolny 2023/2024</w:t>
      </w:r>
      <w:r>
        <w:t>.</w:t>
      </w:r>
    </w:p>
    <w:p w:rsidR="00B329EF" w:rsidRDefault="00B329EF">
      <w:pPr>
        <w:pStyle w:val="Tekstpodstawowy"/>
        <w:spacing w:after="1"/>
        <w:rPr>
          <w:b/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7378"/>
        <w:gridCol w:w="3105"/>
        <w:gridCol w:w="2940"/>
      </w:tblGrid>
      <w:tr w:rsidR="00B329EF">
        <w:trPr>
          <w:trHeight w:val="600"/>
        </w:trPr>
        <w:tc>
          <w:tcPr>
            <w:tcW w:w="569" w:type="dxa"/>
          </w:tcPr>
          <w:p w:rsidR="00B329EF" w:rsidRDefault="00741604">
            <w:pPr>
              <w:pStyle w:val="TableParagraph"/>
              <w:spacing w:before="1"/>
              <w:jc w:val="left"/>
              <w:rPr>
                <w:b/>
              </w:rPr>
            </w:pPr>
            <w:r>
              <w:rPr>
                <w:b/>
                <w:spacing w:val="-5"/>
              </w:rPr>
              <w:t>Lp.</w:t>
            </w:r>
          </w:p>
        </w:tc>
        <w:tc>
          <w:tcPr>
            <w:tcW w:w="7378" w:type="dxa"/>
          </w:tcPr>
          <w:p w:rsidR="00B329EF" w:rsidRDefault="00741604">
            <w:pPr>
              <w:pStyle w:val="TableParagraph"/>
              <w:spacing w:before="1"/>
              <w:jc w:val="left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2"/>
              </w:rPr>
              <w:t xml:space="preserve"> czynności</w:t>
            </w:r>
          </w:p>
        </w:tc>
        <w:tc>
          <w:tcPr>
            <w:tcW w:w="3105" w:type="dxa"/>
          </w:tcPr>
          <w:p w:rsidR="00B329EF" w:rsidRDefault="00741604">
            <w:pPr>
              <w:pStyle w:val="TableParagraph"/>
              <w:spacing w:before="1"/>
              <w:ind w:left="843" w:hanging="428"/>
              <w:jc w:val="left"/>
              <w:rPr>
                <w:b/>
              </w:rPr>
            </w:pPr>
            <w:r>
              <w:rPr>
                <w:b/>
              </w:rPr>
              <w:t>Termin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postępowaniu </w:t>
            </w:r>
            <w:r>
              <w:rPr>
                <w:b/>
                <w:spacing w:val="-2"/>
              </w:rPr>
              <w:t>rekrutacyjnym</w:t>
            </w:r>
          </w:p>
        </w:tc>
        <w:tc>
          <w:tcPr>
            <w:tcW w:w="2940" w:type="dxa"/>
          </w:tcPr>
          <w:p w:rsidR="00B329EF" w:rsidRDefault="00741604">
            <w:pPr>
              <w:pStyle w:val="TableParagraph"/>
              <w:spacing w:before="1"/>
              <w:ind w:left="729" w:hanging="394"/>
              <w:jc w:val="left"/>
              <w:rPr>
                <w:b/>
              </w:rPr>
            </w:pPr>
            <w:r>
              <w:rPr>
                <w:b/>
              </w:rPr>
              <w:t>Termin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postępowaniu </w:t>
            </w:r>
            <w:r>
              <w:rPr>
                <w:b/>
                <w:spacing w:val="-2"/>
              </w:rPr>
              <w:t>uzupełniającym</w:t>
            </w:r>
          </w:p>
        </w:tc>
      </w:tr>
      <w:tr w:rsidR="00B329EF">
        <w:trPr>
          <w:trHeight w:val="736"/>
        </w:trPr>
        <w:tc>
          <w:tcPr>
            <w:tcW w:w="569" w:type="dxa"/>
          </w:tcPr>
          <w:p w:rsidR="00B329EF" w:rsidRDefault="00741604">
            <w:pPr>
              <w:pStyle w:val="TableParagraph"/>
              <w:spacing w:before="89"/>
              <w:jc w:val="left"/>
            </w:pPr>
            <w:r>
              <w:rPr>
                <w:spacing w:val="-5"/>
              </w:rPr>
              <w:t>1.</w:t>
            </w:r>
          </w:p>
        </w:tc>
        <w:tc>
          <w:tcPr>
            <w:tcW w:w="7378" w:type="dxa"/>
          </w:tcPr>
          <w:p w:rsidR="00B329EF" w:rsidRDefault="00741604">
            <w:pPr>
              <w:pStyle w:val="TableParagraph"/>
              <w:spacing w:before="89"/>
              <w:ind w:right="94"/>
              <w:jc w:val="both"/>
              <w:rPr>
                <w:b/>
              </w:rPr>
            </w:pPr>
            <w:r>
              <w:t xml:space="preserve">Złożenie wniosku </w:t>
            </w:r>
            <w:r>
              <w:rPr>
                <w:i/>
              </w:rPr>
              <w:t>(podpisanego przez co najmniej jednego rodzica/prawnego opiekuna)</w:t>
            </w:r>
            <w:r>
              <w:rPr>
                <w:i/>
                <w:spacing w:val="40"/>
              </w:rPr>
              <w:t xml:space="preserve"> </w:t>
            </w:r>
            <w:r>
              <w:t>wraz z dokumentami o przyjęcie do klasy I publicznej szkoły ponadpodstawowej</w:t>
            </w:r>
            <w:r w:rsidR="00C37BBD">
              <w:t>.</w:t>
            </w:r>
          </w:p>
        </w:tc>
        <w:tc>
          <w:tcPr>
            <w:tcW w:w="3105" w:type="dxa"/>
          </w:tcPr>
          <w:p w:rsidR="00B329EF" w:rsidRDefault="00741604">
            <w:pPr>
              <w:pStyle w:val="TableParagraph"/>
              <w:spacing w:before="89"/>
              <w:ind w:left="103" w:right="90"/>
              <w:rPr>
                <w:b/>
              </w:rPr>
            </w:pPr>
            <w:r>
              <w:rPr>
                <w:b/>
              </w:rPr>
              <w:t>od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15 maja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19 </w:t>
            </w:r>
            <w:r>
              <w:rPr>
                <w:b/>
                <w:spacing w:val="-2"/>
              </w:rPr>
              <w:t>czerwca</w:t>
            </w:r>
          </w:p>
          <w:p w:rsidR="00B329EF" w:rsidRDefault="00741604">
            <w:pPr>
              <w:pStyle w:val="TableParagraph"/>
              <w:spacing w:before="2"/>
              <w:ind w:left="103" w:right="90"/>
              <w:rPr>
                <w:b/>
              </w:rPr>
            </w:pPr>
            <w:r>
              <w:rPr>
                <w:b/>
              </w:rPr>
              <w:t xml:space="preserve">2023 </w:t>
            </w:r>
            <w:r>
              <w:rPr>
                <w:b/>
                <w:spacing w:val="-5"/>
              </w:rPr>
              <w:t>r.</w:t>
            </w:r>
          </w:p>
        </w:tc>
        <w:tc>
          <w:tcPr>
            <w:tcW w:w="2940" w:type="dxa"/>
          </w:tcPr>
          <w:p w:rsidR="00B329EF" w:rsidRDefault="00741604">
            <w:pPr>
              <w:pStyle w:val="TableParagraph"/>
              <w:spacing w:before="89"/>
              <w:ind w:left="117" w:right="100"/>
              <w:rPr>
                <w:b/>
              </w:rPr>
            </w:pPr>
            <w:r>
              <w:rPr>
                <w:b/>
              </w:rPr>
              <w:t>od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lipca 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4 </w:t>
            </w:r>
            <w:r>
              <w:rPr>
                <w:b/>
                <w:spacing w:val="-2"/>
              </w:rPr>
              <w:t>sierpnia</w:t>
            </w:r>
          </w:p>
          <w:p w:rsidR="00B329EF" w:rsidRDefault="00741604">
            <w:pPr>
              <w:pStyle w:val="TableParagraph"/>
              <w:spacing w:before="2"/>
              <w:ind w:left="117" w:right="99"/>
              <w:rPr>
                <w:b/>
              </w:rPr>
            </w:pPr>
            <w:r>
              <w:rPr>
                <w:b/>
              </w:rPr>
              <w:t xml:space="preserve">2023 </w:t>
            </w:r>
            <w:r>
              <w:rPr>
                <w:b/>
                <w:spacing w:val="-5"/>
              </w:rPr>
              <w:t>r.</w:t>
            </w:r>
          </w:p>
        </w:tc>
      </w:tr>
      <w:tr w:rsidR="00B329EF" w:rsidTr="0084267D">
        <w:trPr>
          <w:trHeight w:val="1350"/>
        </w:trPr>
        <w:tc>
          <w:tcPr>
            <w:tcW w:w="569" w:type="dxa"/>
            <w:tcBorders>
              <w:bottom w:val="single" w:sz="4" w:space="0" w:color="auto"/>
            </w:tcBorders>
          </w:tcPr>
          <w:p w:rsidR="00B329EF" w:rsidRDefault="00741604">
            <w:pPr>
              <w:pStyle w:val="TableParagraph"/>
              <w:spacing w:before="89"/>
              <w:jc w:val="left"/>
            </w:pPr>
            <w:r>
              <w:rPr>
                <w:spacing w:val="-5"/>
              </w:rPr>
              <w:t>2.</w:t>
            </w:r>
          </w:p>
        </w:tc>
        <w:tc>
          <w:tcPr>
            <w:tcW w:w="7378" w:type="dxa"/>
            <w:tcBorders>
              <w:bottom w:val="single" w:sz="4" w:space="0" w:color="auto"/>
            </w:tcBorders>
          </w:tcPr>
          <w:p w:rsidR="00B329EF" w:rsidRDefault="009E3923">
            <w:pPr>
              <w:pStyle w:val="TableParagraph"/>
              <w:spacing w:line="252" w:lineRule="exact"/>
              <w:ind w:left="400" w:right="91"/>
              <w:jc w:val="both"/>
            </w:pPr>
            <w:r>
              <w:t>Uzupełnienie</w:t>
            </w:r>
            <w:r>
              <w:rPr>
                <w:spacing w:val="-14"/>
              </w:rPr>
              <w:t xml:space="preserve"> </w:t>
            </w:r>
            <w:r>
              <w:t>wniosku</w:t>
            </w:r>
            <w:r>
              <w:rPr>
                <w:spacing w:val="-14"/>
              </w:rPr>
              <w:t xml:space="preserve"> 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przyjęcie</w:t>
            </w:r>
            <w:r>
              <w:rPr>
                <w:spacing w:val="-13"/>
              </w:rPr>
              <w:t xml:space="preserve"> </w:t>
            </w:r>
            <w:r>
              <w:t>do</w:t>
            </w:r>
            <w:r>
              <w:rPr>
                <w:spacing w:val="-14"/>
              </w:rPr>
              <w:t xml:space="preserve"> </w:t>
            </w:r>
            <w:r>
              <w:t>klasy</w:t>
            </w:r>
            <w:r>
              <w:rPr>
                <w:spacing w:val="-14"/>
              </w:rPr>
              <w:t xml:space="preserve"> </w:t>
            </w:r>
            <w:r>
              <w:t>I</w:t>
            </w:r>
            <w:r>
              <w:rPr>
                <w:spacing w:val="-14"/>
              </w:rPr>
              <w:t xml:space="preserve"> </w:t>
            </w:r>
            <w:r>
              <w:t>publicznej</w:t>
            </w:r>
            <w:r>
              <w:rPr>
                <w:spacing w:val="-13"/>
              </w:rPr>
              <w:t xml:space="preserve"> </w:t>
            </w:r>
            <w:r>
              <w:t>szkoły</w:t>
            </w:r>
            <w:r>
              <w:rPr>
                <w:spacing w:val="-14"/>
              </w:rPr>
              <w:t xml:space="preserve"> </w:t>
            </w:r>
            <w:r>
              <w:t>ponadpodstawowej o świadectwo ukończenia szkoły podstawowej i zaświadczenie o wyniku egzaminu</w:t>
            </w:r>
            <w:r>
              <w:rPr>
                <w:spacing w:val="-9"/>
              </w:rPr>
              <w:t xml:space="preserve"> </w:t>
            </w:r>
            <w:r>
              <w:t>ósmoklasisty</w:t>
            </w:r>
            <w:r>
              <w:rPr>
                <w:spacing w:val="-9"/>
              </w:rPr>
              <w:t xml:space="preserve"> </w:t>
            </w:r>
            <w:r>
              <w:t>oraz</w:t>
            </w:r>
            <w:r>
              <w:rPr>
                <w:spacing w:val="-8"/>
              </w:rPr>
              <w:t xml:space="preserve"> </w:t>
            </w:r>
            <w:r>
              <w:rPr>
                <w:u w:val="single"/>
              </w:rPr>
              <w:t>możliwość</w:t>
            </w:r>
            <w:r>
              <w:rPr>
                <w:spacing w:val="-7"/>
              </w:rPr>
              <w:t xml:space="preserve"> </w:t>
            </w:r>
            <w:r>
              <w:t>złożenia</w:t>
            </w:r>
            <w:r>
              <w:rPr>
                <w:spacing w:val="-9"/>
              </w:rPr>
              <w:t xml:space="preserve"> </w:t>
            </w:r>
            <w:r>
              <w:t>nowego</w:t>
            </w:r>
            <w:r>
              <w:rPr>
                <w:spacing w:val="-9"/>
              </w:rPr>
              <w:t xml:space="preserve"> </w:t>
            </w:r>
            <w:r>
              <w:t>wniosku,</w:t>
            </w:r>
            <w:r>
              <w:rPr>
                <w:spacing w:val="-8"/>
              </w:rPr>
              <w:t xml:space="preserve"> </w:t>
            </w:r>
            <w:r>
              <w:t>w</w:t>
            </w:r>
            <w:r>
              <w:rPr>
                <w:spacing w:val="-10"/>
              </w:rPr>
              <w:t xml:space="preserve"> </w:t>
            </w:r>
            <w:r>
              <w:t>tym</w:t>
            </w:r>
            <w:r>
              <w:rPr>
                <w:spacing w:val="-8"/>
              </w:rPr>
              <w:t xml:space="preserve"> </w:t>
            </w:r>
            <w:r>
              <w:t xml:space="preserve">zmiana przez kandydata wniosku o przyjęcie, z uwagi na zmianę szkół do których </w:t>
            </w:r>
            <w:r>
              <w:rPr>
                <w:spacing w:val="-2"/>
              </w:rPr>
              <w:t>kandyduje.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B329EF" w:rsidRDefault="00B329EF">
            <w:pPr>
              <w:pStyle w:val="TableParagraph"/>
              <w:spacing w:before="8"/>
              <w:ind w:left="0"/>
              <w:jc w:val="left"/>
              <w:rPr>
                <w:b/>
                <w:sz w:val="21"/>
              </w:rPr>
            </w:pPr>
          </w:p>
          <w:p w:rsidR="0084267D" w:rsidRDefault="0084267D" w:rsidP="0084267D">
            <w:pPr>
              <w:pStyle w:val="TableParagraph"/>
              <w:spacing w:line="252" w:lineRule="exact"/>
              <w:ind w:left="103" w:right="89"/>
              <w:rPr>
                <w:b/>
              </w:rPr>
            </w:pPr>
            <w:r>
              <w:rPr>
                <w:b/>
              </w:rPr>
              <w:t>od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czerwca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10 </w:t>
            </w:r>
            <w:r>
              <w:rPr>
                <w:b/>
                <w:spacing w:val="-4"/>
              </w:rPr>
              <w:t>lipca</w:t>
            </w:r>
          </w:p>
          <w:p w:rsidR="00B329EF" w:rsidRDefault="0084267D" w:rsidP="0084267D">
            <w:pPr>
              <w:pStyle w:val="TableParagraph"/>
              <w:spacing w:before="1"/>
              <w:ind w:left="103" w:right="90"/>
              <w:rPr>
                <w:b/>
              </w:rPr>
            </w:pPr>
            <w:r>
              <w:rPr>
                <w:b/>
              </w:rPr>
              <w:t xml:space="preserve">2023 </w:t>
            </w:r>
            <w:r>
              <w:rPr>
                <w:b/>
                <w:spacing w:val="-5"/>
              </w:rPr>
              <w:t>r.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B329EF" w:rsidRDefault="00B329EF">
            <w:pPr>
              <w:pStyle w:val="TableParagraph"/>
              <w:spacing w:before="8"/>
              <w:ind w:left="0"/>
              <w:jc w:val="left"/>
              <w:rPr>
                <w:b/>
                <w:sz w:val="21"/>
              </w:rPr>
            </w:pPr>
          </w:p>
          <w:p w:rsidR="00B329EF" w:rsidRDefault="00CB4AAD">
            <w:pPr>
              <w:pStyle w:val="TableParagraph"/>
              <w:spacing w:before="1"/>
              <w:ind w:left="117" w:right="99"/>
              <w:rPr>
                <w:b/>
              </w:rPr>
            </w:pPr>
            <w:r>
              <w:rPr>
                <w:b/>
              </w:rPr>
              <w:t>……………………..</w:t>
            </w:r>
          </w:p>
        </w:tc>
      </w:tr>
      <w:tr w:rsidR="0084267D" w:rsidTr="0084267D">
        <w:trPr>
          <w:trHeight w:val="1555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84267D" w:rsidRDefault="0084267D" w:rsidP="0084267D">
            <w:pPr>
              <w:pStyle w:val="TableParagraph"/>
              <w:spacing w:before="89"/>
              <w:jc w:val="left"/>
              <w:rPr>
                <w:spacing w:val="-5"/>
              </w:rPr>
            </w:pPr>
          </w:p>
          <w:p w:rsidR="0084267D" w:rsidRDefault="0084267D" w:rsidP="0084267D">
            <w:pPr>
              <w:pStyle w:val="TableParagraph"/>
              <w:spacing w:before="89"/>
              <w:jc w:val="left"/>
              <w:rPr>
                <w:spacing w:val="-5"/>
              </w:rPr>
            </w:pPr>
            <w:r>
              <w:rPr>
                <w:spacing w:val="-5"/>
              </w:rPr>
              <w:t>3</w:t>
            </w:r>
          </w:p>
        </w:tc>
        <w:tc>
          <w:tcPr>
            <w:tcW w:w="7378" w:type="dxa"/>
            <w:tcBorders>
              <w:top w:val="single" w:sz="4" w:space="0" w:color="auto"/>
              <w:bottom w:val="single" w:sz="4" w:space="0" w:color="auto"/>
            </w:tcBorders>
          </w:tcPr>
          <w:p w:rsidR="0084267D" w:rsidRDefault="0084267D" w:rsidP="00315907">
            <w:pPr>
              <w:pStyle w:val="TableParagraph"/>
              <w:ind w:left="0"/>
              <w:jc w:val="left"/>
            </w:pPr>
          </w:p>
          <w:p w:rsidR="0084267D" w:rsidRDefault="0084267D" w:rsidP="00315907">
            <w:pPr>
              <w:pStyle w:val="TableParagraph"/>
              <w:ind w:left="0"/>
              <w:jc w:val="left"/>
            </w:pPr>
            <w:r>
              <w:t>Weryfikacja przez komisję rekrutacyjną wniosków o przyjęcie do klasy I publicznej</w:t>
            </w:r>
            <w:r>
              <w:rPr>
                <w:spacing w:val="-7"/>
              </w:rPr>
              <w:t xml:space="preserve"> </w:t>
            </w:r>
            <w:r>
              <w:t>szkoły</w:t>
            </w:r>
            <w:r>
              <w:rPr>
                <w:spacing w:val="-9"/>
              </w:rPr>
              <w:t xml:space="preserve"> </w:t>
            </w:r>
            <w:r>
              <w:t>ponadpodstawowej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dokumentów</w:t>
            </w:r>
            <w:r>
              <w:rPr>
                <w:spacing w:val="-10"/>
              </w:rPr>
              <w:t xml:space="preserve"> </w:t>
            </w:r>
            <w:r>
              <w:t>potwierdzających</w:t>
            </w:r>
            <w:r>
              <w:rPr>
                <w:spacing w:val="-11"/>
              </w:rPr>
              <w:t xml:space="preserve"> </w:t>
            </w:r>
            <w:r>
              <w:t>spełnianie przez</w:t>
            </w:r>
            <w:r>
              <w:rPr>
                <w:spacing w:val="-14"/>
              </w:rPr>
              <w:t xml:space="preserve"> </w:t>
            </w:r>
            <w:r>
              <w:t>kandydata</w:t>
            </w:r>
            <w:r>
              <w:rPr>
                <w:spacing w:val="-14"/>
              </w:rPr>
              <w:t xml:space="preserve"> </w:t>
            </w:r>
            <w:r>
              <w:t>warunków</w:t>
            </w:r>
            <w:r>
              <w:rPr>
                <w:spacing w:val="-14"/>
              </w:rPr>
              <w:t xml:space="preserve"> </w:t>
            </w:r>
            <w:r>
              <w:t>poświadczonych</w:t>
            </w:r>
            <w:r>
              <w:rPr>
                <w:spacing w:val="-13"/>
              </w:rPr>
              <w:t xml:space="preserve"> </w:t>
            </w:r>
            <w:r>
              <w:t>w</w:t>
            </w:r>
            <w:r>
              <w:rPr>
                <w:spacing w:val="-14"/>
              </w:rPr>
              <w:t xml:space="preserve"> </w:t>
            </w:r>
            <w:r>
              <w:t>oświadczeniach,</w:t>
            </w:r>
            <w:r>
              <w:rPr>
                <w:spacing w:val="-14"/>
              </w:rPr>
              <w:t xml:space="preserve"> </w:t>
            </w:r>
            <w:r>
              <w:t>w</w:t>
            </w:r>
            <w:r>
              <w:rPr>
                <w:spacing w:val="-14"/>
              </w:rPr>
              <w:t xml:space="preserve"> </w:t>
            </w:r>
            <w:r>
              <w:t>tym</w:t>
            </w:r>
            <w:r>
              <w:rPr>
                <w:spacing w:val="-13"/>
              </w:rPr>
              <w:t xml:space="preserve"> </w:t>
            </w:r>
            <w:r>
              <w:t>dokonanie przez</w:t>
            </w:r>
            <w:r>
              <w:rPr>
                <w:spacing w:val="72"/>
              </w:rPr>
              <w:t xml:space="preserve">  </w:t>
            </w:r>
            <w:r>
              <w:t>przewodniczącego</w:t>
            </w:r>
            <w:r>
              <w:rPr>
                <w:spacing w:val="71"/>
              </w:rPr>
              <w:t xml:space="preserve">  </w:t>
            </w:r>
            <w:r>
              <w:t>komisji</w:t>
            </w:r>
            <w:r>
              <w:rPr>
                <w:spacing w:val="72"/>
              </w:rPr>
              <w:t xml:space="preserve">  </w:t>
            </w:r>
            <w:r>
              <w:t>rekrutacyjnej</w:t>
            </w:r>
            <w:r>
              <w:rPr>
                <w:spacing w:val="71"/>
              </w:rPr>
              <w:t xml:space="preserve">  </w:t>
            </w:r>
            <w:r>
              <w:t>czynności</w:t>
            </w:r>
            <w:r>
              <w:rPr>
                <w:spacing w:val="72"/>
              </w:rPr>
              <w:t xml:space="preserve">  </w:t>
            </w:r>
            <w:r>
              <w:t xml:space="preserve">związanych z ustaleniem tych okoliczności </w:t>
            </w:r>
            <w:r>
              <w:rPr>
                <w:vertAlign w:val="superscript"/>
              </w:rPr>
              <w:t>4)</w:t>
            </w:r>
            <w:r>
              <w:t>.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</w:tcPr>
          <w:p w:rsidR="0084267D" w:rsidRDefault="0084267D" w:rsidP="00EE3C5F">
            <w:pPr>
              <w:pStyle w:val="TableParagraph"/>
              <w:spacing w:before="92"/>
              <w:ind w:left="103" w:right="89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lipca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r.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84267D" w:rsidRDefault="0084267D" w:rsidP="00EE3C5F">
            <w:pPr>
              <w:pStyle w:val="TableParagraph"/>
              <w:spacing w:before="92"/>
              <w:ind w:left="517"/>
              <w:jc w:val="left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sierpnia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r.</w:t>
            </w:r>
          </w:p>
        </w:tc>
      </w:tr>
      <w:tr w:rsidR="0084267D" w:rsidTr="00315907">
        <w:trPr>
          <w:trHeight w:val="2057"/>
        </w:trPr>
        <w:tc>
          <w:tcPr>
            <w:tcW w:w="569" w:type="dxa"/>
            <w:tcBorders>
              <w:top w:val="single" w:sz="4" w:space="0" w:color="auto"/>
            </w:tcBorders>
          </w:tcPr>
          <w:p w:rsidR="0084267D" w:rsidRDefault="0084267D" w:rsidP="0084267D">
            <w:pPr>
              <w:pStyle w:val="TableParagraph"/>
              <w:spacing w:before="89"/>
              <w:jc w:val="left"/>
              <w:rPr>
                <w:spacing w:val="-5"/>
              </w:rPr>
            </w:pPr>
            <w:r>
              <w:rPr>
                <w:spacing w:val="-5"/>
              </w:rPr>
              <w:t>4</w:t>
            </w:r>
          </w:p>
        </w:tc>
        <w:tc>
          <w:tcPr>
            <w:tcW w:w="7378" w:type="dxa"/>
            <w:tcBorders>
              <w:top w:val="single" w:sz="4" w:space="0" w:color="auto"/>
            </w:tcBorders>
          </w:tcPr>
          <w:p w:rsidR="0084267D" w:rsidRDefault="0084267D" w:rsidP="00EE3C5F">
            <w:pPr>
              <w:pStyle w:val="TableParagraph"/>
              <w:spacing w:before="92"/>
              <w:ind w:right="92"/>
              <w:jc w:val="both"/>
            </w:pPr>
            <w:r>
              <w:t>Weryfikacja przez komisję rekrutacyjną wniosków o przyjęcie do klasy I publicznej</w:t>
            </w:r>
            <w:r>
              <w:rPr>
                <w:spacing w:val="-7"/>
              </w:rPr>
              <w:t xml:space="preserve"> </w:t>
            </w:r>
            <w:r>
              <w:t>szkoły</w:t>
            </w:r>
            <w:r>
              <w:rPr>
                <w:spacing w:val="-8"/>
              </w:rPr>
              <w:t xml:space="preserve"> </w:t>
            </w:r>
            <w:r>
              <w:t>ponadpodstawowej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dokumentów</w:t>
            </w:r>
            <w:r>
              <w:rPr>
                <w:spacing w:val="-9"/>
              </w:rPr>
              <w:t xml:space="preserve"> </w:t>
            </w:r>
            <w:r>
              <w:t>potwierdzających</w:t>
            </w:r>
            <w:r>
              <w:rPr>
                <w:spacing w:val="-10"/>
              </w:rPr>
              <w:t xml:space="preserve"> </w:t>
            </w:r>
            <w:r>
              <w:t>spełnianie przez kandydata warunków lub kryteriów branych pod uwagę w postępowaniu rekrutacyjnym, w tym ustalonych przez wójta (burmistrza, prezydenta miasta) okoliczności wskazanych w oświadczeniach.</w:t>
            </w:r>
          </w:p>
        </w:tc>
        <w:tc>
          <w:tcPr>
            <w:tcW w:w="3105" w:type="dxa"/>
            <w:tcBorders>
              <w:top w:val="single" w:sz="4" w:space="0" w:color="auto"/>
            </w:tcBorders>
          </w:tcPr>
          <w:p w:rsidR="0084267D" w:rsidRDefault="0084267D" w:rsidP="00EE3C5F">
            <w:pPr>
              <w:pStyle w:val="TableParagraph"/>
              <w:spacing w:line="251" w:lineRule="exact"/>
              <w:ind w:left="103" w:right="89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lipca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r.</w:t>
            </w: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84267D" w:rsidRDefault="0084267D" w:rsidP="00EE3C5F">
            <w:pPr>
              <w:pStyle w:val="TableParagraph"/>
              <w:spacing w:line="251" w:lineRule="exact"/>
              <w:ind w:left="0" w:right="439"/>
              <w:jc w:val="right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sierpnia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r.</w:t>
            </w:r>
          </w:p>
        </w:tc>
      </w:tr>
    </w:tbl>
    <w:p w:rsidR="00B329EF" w:rsidRDefault="00B329EF">
      <w:pPr>
        <w:pStyle w:val="Tekstpodstawowy"/>
        <w:spacing w:before="6"/>
        <w:rPr>
          <w:b/>
          <w:sz w:val="14"/>
        </w:rPr>
      </w:pPr>
    </w:p>
    <w:p w:rsidR="0084267D" w:rsidRDefault="0084267D" w:rsidP="0084267D">
      <w:pPr>
        <w:pStyle w:val="Tekstpodstawowy"/>
        <w:spacing w:before="102" w:line="244" w:lineRule="exact"/>
      </w:pPr>
    </w:p>
    <w:p w:rsidR="0084267D" w:rsidRDefault="0084267D" w:rsidP="0084267D">
      <w:pPr>
        <w:ind w:left="267" w:hanging="152"/>
        <w:rPr>
          <w:i/>
          <w:sz w:val="20"/>
        </w:rPr>
      </w:pPr>
      <w:r>
        <w:rPr>
          <w:sz w:val="20"/>
          <w:vertAlign w:val="superscript"/>
        </w:rPr>
        <w:t>4)</w:t>
      </w:r>
      <w:r>
        <w:rPr>
          <w:spacing w:val="-17"/>
          <w:sz w:val="20"/>
        </w:rPr>
        <w:t xml:space="preserve"> </w:t>
      </w:r>
      <w:r>
        <w:rPr>
          <w:sz w:val="20"/>
        </w:rPr>
        <w:t>Przewodniczący</w:t>
      </w:r>
      <w:r>
        <w:rPr>
          <w:spacing w:val="-5"/>
          <w:sz w:val="20"/>
        </w:rPr>
        <w:t xml:space="preserve"> </w:t>
      </w:r>
      <w:r>
        <w:rPr>
          <w:sz w:val="20"/>
        </w:rPr>
        <w:t>komisji</w:t>
      </w:r>
      <w:r>
        <w:rPr>
          <w:spacing w:val="-4"/>
          <w:sz w:val="20"/>
        </w:rPr>
        <w:t xml:space="preserve"> </w:t>
      </w:r>
      <w:r>
        <w:rPr>
          <w:sz w:val="20"/>
        </w:rPr>
        <w:t>rekrutacyjnej</w:t>
      </w:r>
      <w:r>
        <w:rPr>
          <w:spacing w:val="-3"/>
          <w:sz w:val="20"/>
        </w:rPr>
        <w:t xml:space="preserve"> </w:t>
      </w:r>
      <w:r>
        <w:rPr>
          <w:sz w:val="20"/>
        </w:rPr>
        <w:t>może</w:t>
      </w:r>
      <w:r>
        <w:rPr>
          <w:spacing w:val="-2"/>
          <w:sz w:val="20"/>
        </w:rPr>
        <w:t xml:space="preserve"> </w:t>
      </w:r>
      <w:r>
        <w:rPr>
          <w:sz w:val="20"/>
        </w:rPr>
        <w:t>żądać</w:t>
      </w:r>
      <w:r>
        <w:rPr>
          <w:spacing w:val="-4"/>
          <w:sz w:val="20"/>
        </w:rPr>
        <w:t xml:space="preserve"> </w:t>
      </w:r>
      <w:r>
        <w:rPr>
          <w:sz w:val="20"/>
        </w:rPr>
        <w:t>dokumentów</w:t>
      </w:r>
      <w:r>
        <w:rPr>
          <w:spacing w:val="-3"/>
          <w:sz w:val="20"/>
        </w:rPr>
        <w:t xml:space="preserve"> </w:t>
      </w:r>
      <w:r>
        <w:rPr>
          <w:sz w:val="20"/>
        </w:rPr>
        <w:t>potwierdzających</w:t>
      </w:r>
      <w:r>
        <w:rPr>
          <w:spacing w:val="-2"/>
          <w:sz w:val="20"/>
        </w:rPr>
        <w:t xml:space="preserve"> </w:t>
      </w:r>
      <w:r>
        <w:rPr>
          <w:sz w:val="20"/>
        </w:rPr>
        <w:t>okoliczności</w:t>
      </w:r>
      <w:r>
        <w:rPr>
          <w:spacing w:val="-3"/>
          <w:sz w:val="20"/>
        </w:rPr>
        <w:t xml:space="preserve"> </w:t>
      </w:r>
      <w:r>
        <w:rPr>
          <w:sz w:val="20"/>
        </w:rPr>
        <w:t>zawarte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oświadczeniach,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których</w:t>
      </w:r>
      <w:r>
        <w:rPr>
          <w:spacing w:val="-2"/>
          <w:sz w:val="20"/>
        </w:rPr>
        <w:t xml:space="preserve"> </w:t>
      </w:r>
      <w:r>
        <w:rPr>
          <w:sz w:val="20"/>
        </w:rPr>
        <w:t>mowa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w </w:t>
      </w:r>
      <w:r>
        <w:rPr>
          <w:i/>
          <w:sz w:val="20"/>
        </w:rPr>
        <w:t>art.150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ust.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ustawy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Prawo oświatowe </w:t>
      </w:r>
      <w:r>
        <w:rPr>
          <w:sz w:val="20"/>
        </w:rPr>
        <w:t>lub może zwrócić się do wójta (burmistrza, prezydenta miasta) właściwego ze względu na miejsce zamieszkania kandydata o potwierdzenie tych okoliczności, zgodnie z</w:t>
      </w:r>
      <w:r>
        <w:rPr>
          <w:spacing w:val="40"/>
          <w:sz w:val="20"/>
        </w:rPr>
        <w:t xml:space="preserve"> </w:t>
      </w:r>
      <w:r>
        <w:rPr>
          <w:i/>
          <w:sz w:val="20"/>
        </w:rPr>
        <w:t>art. 150 ust. 7 ustawy z dnia 14 grudnia 2016 r. – Prawo oświatowe (Dz. U. z 2021 r. poz. 1082 ze zm.).</w:t>
      </w:r>
    </w:p>
    <w:p w:rsidR="009E3923" w:rsidRDefault="009E3923">
      <w:pPr>
        <w:spacing w:line="237" w:lineRule="auto"/>
        <w:sectPr w:rsidR="009E3923">
          <w:type w:val="continuous"/>
          <w:pgSz w:w="16840" w:h="11910" w:orient="landscape"/>
          <w:pgMar w:top="1340" w:right="1300" w:bottom="280" w:left="1300" w:header="708" w:footer="708" w:gutter="0"/>
          <w:cols w:space="708"/>
        </w:sectPr>
      </w:pPr>
    </w:p>
    <w:tbl>
      <w:tblPr>
        <w:tblStyle w:val="TableNormal"/>
        <w:tblpPr w:leftFromText="141" w:rightFromText="141" w:vertAnchor="text" w:horzAnchor="margin" w:tblpY="-104"/>
        <w:tblW w:w="14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2"/>
        <w:gridCol w:w="7675"/>
        <w:gridCol w:w="3230"/>
        <w:gridCol w:w="3058"/>
      </w:tblGrid>
      <w:tr w:rsidR="0084267D" w:rsidTr="00E200D9">
        <w:trPr>
          <w:trHeight w:val="1662"/>
        </w:trPr>
        <w:tc>
          <w:tcPr>
            <w:tcW w:w="592" w:type="dxa"/>
          </w:tcPr>
          <w:p w:rsidR="0084267D" w:rsidRDefault="0084267D" w:rsidP="0084267D">
            <w:pPr>
              <w:pStyle w:val="TableParagraph"/>
              <w:spacing w:before="92"/>
              <w:jc w:val="left"/>
            </w:pPr>
            <w:r>
              <w:rPr>
                <w:spacing w:val="-5"/>
              </w:rPr>
              <w:lastRenderedPageBreak/>
              <w:t>5.</w:t>
            </w:r>
          </w:p>
        </w:tc>
        <w:tc>
          <w:tcPr>
            <w:tcW w:w="7675" w:type="dxa"/>
          </w:tcPr>
          <w:p w:rsidR="0084267D" w:rsidRDefault="0084267D" w:rsidP="0084267D">
            <w:pPr>
              <w:pStyle w:val="TableParagraph"/>
              <w:spacing w:before="92"/>
              <w:jc w:val="left"/>
            </w:pPr>
            <w:r>
              <w:t>Podanie do publicznej wiadomości przez komisję rekrutacyjną listy kandydatów zakwalifikowanych i kandydatów niezakwalifikowanych.</w:t>
            </w:r>
          </w:p>
        </w:tc>
        <w:tc>
          <w:tcPr>
            <w:tcW w:w="3230" w:type="dxa"/>
          </w:tcPr>
          <w:p w:rsidR="0084267D" w:rsidRDefault="0084267D" w:rsidP="0084267D">
            <w:pPr>
              <w:pStyle w:val="TableParagraph"/>
              <w:spacing w:before="1" w:line="252" w:lineRule="exact"/>
              <w:ind w:left="835"/>
              <w:jc w:val="left"/>
              <w:rPr>
                <w:b/>
              </w:rPr>
            </w:pPr>
            <w:r>
              <w:rPr>
                <w:b/>
              </w:rPr>
              <w:t>19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lipca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r.</w:t>
            </w:r>
          </w:p>
          <w:p w:rsidR="0084267D" w:rsidRDefault="0084267D" w:rsidP="0084267D">
            <w:pPr>
              <w:pStyle w:val="TableParagraph"/>
              <w:spacing w:line="252" w:lineRule="exact"/>
              <w:ind w:left="898"/>
              <w:jc w:val="left"/>
            </w:pPr>
            <w:r>
              <w:t>do godz.</w:t>
            </w:r>
            <w:r>
              <w:rPr>
                <w:spacing w:val="-2"/>
              </w:rPr>
              <w:t xml:space="preserve"> 12.00</w:t>
            </w:r>
          </w:p>
        </w:tc>
        <w:tc>
          <w:tcPr>
            <w:tcW w:w="3058" w:type="dxa"/>
          </w:tcPr>
          <w:p w:rsidR="0084267D" w:rsidRDefault="0084267D" w:rsidP="0084267D">
            <w:pPr>
              <w:pStyle w:val="TableParagraph"/>
              <w:spacing w:before="1" w:line="252" w:lineRule="exact"/>
              <w:ind w:left="117" w:right="102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sierpnia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r.</w:t>
            </w:r>
          </w:p>
          <w:p w:rsidR="0084267D" w:rsidRDefault="0084267D" w:rsidP="0084267D">
            <w:pPr>
              <w:pStyle w:val="TableParagraph"/>
              <w:spacing w:line="252" w:lineRule="exact"/>
              <w:ind w:left="117" w:right="97"/>
            </w:pPr>
            <w:r>
              <w:t>do godz.</w:t>
            </w:r>
            <w:r>
              <w:rPr>
                <w:spacing w:val="-2"/>
              </w:rPr>
              <w:t xml:space="preserve"> 12.00</w:t>
            </w:r>
          </w:p>
        </w:tc>
      </w:tr>
      <w:tr w:rsidR="00CB4AAD" w:rsidTr="00C37BBD">
        <w:trPr>
          <w:trHeight w:val="1864"/>
        </w:trPr>
        <w:tc>
          <w:tcPr>
            <w:tcW w:w="592" w:type="dxa"/>
          </w:tcPr>
          <w:p w:rsidR="00CB4AAD" w:rsidRDefault="00CB4AAD" w:rsidP="0084267D">
            <w:pPr>
              <w:pStyle w:val="TableParagraph"/>
              <w:spacing w:before="89"/>
              <w:jc w:val="left"/>
            </w:pPr>
            <w:r>
              <w:rPr>
                <w:spacing w:val="-5"/>
              </w:rPr>
              <w:t>6</w:t>
            </w:r>
            <w:r>
              <w:rPr>
                <w:spacing w:val="-5"/>
              </w:rPr>
              <w:t>.</w:t>
            </w:r>
          </w:p>
        </w:tc>
        <w:tc>
          <w:tcPr>
            <w:tcW w:w="7675" w:type="dxa"/>
          </w:tcPr>
          <w:p w:rsidR="00CB4AAD" w:rsidRDefault="00CB4AAD" w:rsidP="0084267D">
            <w:pPr>
              <w:pStyle w:val="TableParagraph"/>
              <w:spacing w:before="89"/>
              <w:jc w:val="left"/>
            </w:pPr>
            <w:r>
              <w:t>Potwierdzenie</w:t>
            </w:r>
            <w:r>
              <w:rPr>
                <w:spacing w:val="29"/>
              </w:rPr>
              <w:t xml:space="preserve"> </w:t>
            </w:r>
            <w:r>
              <w:t>woli</w:t>
            </w:r>
            <w:r>
              <w:rPr>
                <w:spacing w:val="27"/>
              </w:rPr>
              <w:t xml:space="preserve"> </w:t>
            </w:r>
            <w:r>
              <w:t>przyjęcia</w:t>
            </w:r>
            <w:r>
              <w:rPr>
                <w:spacing w:val="26"/>
              </w:rPr>
              <w:t xml:space="preserve"> </w:t>
            </w:r>
            <w:r>
              <w:t>do</w:t>
            </w:r>
            <w:r>
              <w:rPr>
                <w:spacing w:val="28"/>
              </w:rPr>
              <w:t xml:space="preserve"> </w:t>
            </w:r>
            <w:r>
              <w:t>klasy</w:t>
            </w:r>
            <w:r>
              <w:rPr>
                <w:spacing w:val="28"/>
              </w:rPr>
              <w:t xml:space="preserve"> </w:t>
            </w:r>
            <w:r>
              <w:t>I</w:t>
            </w:r>
            <w:r>
              <w:rPr>
                <w:spacing w:val="30"/>
              </w:rPr>
              <w:t xml:space="preserve"> </w:t>
            </w:r>
            <w:r>
              <w:t>publicznej</w:t>
            </w:r>
            <w:r>
              <w:rPr>
                <w:spacing w:val="28"/>
              </w:rPr>
              <w:t xml:space="preserve"> </w:t>
            </w:r>
            <w:r>
              <w:t>szkoły</w:t>
            </w:r>
            <w:r>
              <w:rPr>
                <w:spacing w:val="26"/>
              </w:rPr>
              <w:t xml:space="preserve"> </w:t>
            </w:r>
            <w:r>
              <w:t xml:space="preserve">ponadpodstawowej, </w:t>
            </w:r>
            <w:r>
              <w:rPr>
                <w:u w:val="single"/>
              </w:rPr>
              <w:t>do której kandydat został zakwalifikowany</w:t>
            </w:r>
            <w:r>
              <w:t xml:space="preserve"> w postaci przedłożenia:</w:t>
            </w:r>
          </w:p>
          <w:p w:rsidR="00CB4AAD" w:rsidRDefault="00CB4AAD" w:rsidP="0084267D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</w:tabs>
              <w:spacing w:before="186" w:line="252" w:lineRule="exact"/>
              <w:jc w:val="left"/>
            </w:pPr>
            <w:r>
              <w:t>oryginału</w:t>
            </w:r>
            <w:r>
              <w:rPr>
                <w:spacing w:val="-6"/>
              </w:rPr>
              <w:t xml:space="preserve"> </w:t>
            </w:r>
            <w:r>
              <w:t>świadectwa</w:t>
            </w:r>
            <w:r>
              <w:rPr>
                <w:spacing w:val="-6"/>
              </w:rPr>
              <w:t xml:space="preserve"> </w:t>
            </w:r>
            <w:r>
              <w:t>ukończenia</w:t>
            </w:r>
            <w:r>
              <w:rPr>
                <w:spacing w:val="-6"/>
              </w:rPr>
              <w:t xml:space="preserve"> </w:t>
            </w:r>
            <w:r>
              <w:t>szkoły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podstawowej,</w:t>
            </w:r>
          </w:p>
          <w:p w:rsidR="00CB4AAD" w:rsidRDefault="00CB4AAD" w:rsidP="0084267D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</w:tabs>
              <w:spacing w:line="252" w:lineRule="exact"/>
              <w:jc w:val="left"/>
            </w:pPr>
            <w:r>
              <w:t>oryginału</w:t>
            </w:r>
            <w:r>
              <w:rPr>
                <w:spacing w:val="-7"/>
              </w:rPr>
              <w:t xml:space="preserve"> </w:t>
            </w:r>
            <w:r>
              <w:t>zaświadczenia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>wynikach</w:t>
            </w:r>
            <w:r>
              <w:rPr>
                <w:spacing w:val="-4"/>
              </w:rPr>
              <w:t xml:space="preserve"> </w:t>
            </w:r>
            <w:r>
              <w:t>egzaminu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ósmoklasisty,</w:t>
            </w:r>
          </w:p>
          <w:p w:rsidR="00CB4AAD" w:rsidRPr="00C37BBD" w:rsidRDefault="00CB4AAD" w:rsidP="00C37BBD">
            <w:pPr>
              <w:pStyle w:val="TableParagraph"/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ile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nie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zostały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złożone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uzupełnieniu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wniosku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przyjęcie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do</w:t>
            </w:r>
            <w:r>
              <w:rPr>
                <w:i/>
                <w:spacing w:val="-2"/>
              </w:rPr>
              <w:t xml:space="preserve"> szkoły</w:t>
            </w:r>
          </w:p>
          <w:p w:rsidR="00CB4AAD" w:rsidRDefault="00CB4AAD" w:rsidP="0084267D">
            <w:pPr>
              <w:pStyle w:val="TableParagraph"/>
              <w:tabs>
                <w:tab w:val="left" w:pos="452"/>
              </w:tabs>
              <w:ind w:left="451" w:right="93"/>
              <w:jc w:val="left"/>
            </w:pPr>
          </w:p>
        </w:tc>
        <w:tc>
          <w:tcPr>
            <w:tcW w:w="3230" w:type="dxa"/>
          </w:tcPr>
          <w:p w:rsidR="00CB4AAD" w:rsidRDefault="00CB4AAD" w:rsidP="0084267D">
            <w:pPr>
              <w:pStyle w:val="TableParagraph"/>
              <w:spacing w:before="89"/>
              <w:ind w:left="103" w:right="91"/>
              <w:rPr>
                <w:b/>
              </w:rPr>
            </w:pPr>
            <w:r>
              <w:rPr>
                <w:b/>
              </w:rPr>
              <w:t>od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lipca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lipca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r.</w:t>
            </w:r>
          </w:p>
        </w:tc>
        <w:tc>
          <w:tcPr>
            <w:tcW w:w="3058" w:type="dxa"/>
          </w:tcPr>
          <w:p w:rsidR="00CB4AAD" w:rsidRDefault="00CB4AAD" w:rsidP="0084267D">
            <w:pPr>
              <w:pStyle w:val="TableParagraph"/>
              <w:spacing w:before="89"/>
              <w:ind w:left="117" w:right="103"/>
              <w:rPr>
                <w:b/>
              </w:rPr>
            </w:pPr>
            <w:r>
              <w:rPr>
                <w:b/>
              </w:rPr>
              <w:t>od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sierpnia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21</w:t>
            </w:r>
            <w:r>
              <w:rPr>
                <w:b/>
                <w:spacing w:val="-2"/>
              </w:rPr>
              <w:t xml:space="preserve"> sierpnia</w:t>
            </w:r>
          </w:p>
          <w:p w:rsidR="00CB4AAD" w:rsidRDefault="00CB4AAD" w:rsidP="0084267D">
            <w:pPr>
              <w:pStyle w:val="TableParagraph"/>
              <w:spacing w:before="2"/>
              <w:ind w:left="117" w:right="99"/>
              <w:rPr>
                <w:b/>
              </w:rPr>
            </w:pPr>
            <w:r>
              <w:rPr>
                <w:b/>
              </w:rPr>
              <w:t xml:space="preserve">2023 </w:t>
            </w:r>
            <w:r>
              <w:rPr>
                <w:b/>
                <w:spacing w:val="-5"/>
              </w:rPr>
              <w:t>r.</w:t>
            </w:r>
          </w:p>
        </w:tc>
      </w:tr>
      <w:tr w:rsidR="0084267D" w:rsidTr="0084267D">
        <w:trPr>
          <w:trHeight w:val="943"/>
        </w:trPr>
        <w:tc>
          <w:tcPr>
            <w:tcW w:w="592" w:type="dxa"/>
          </w:tcPr>
          <w:p w:rsidR="0084267D" w:rsidRDefault="0084267D" w:rsidP="0084267D">
            <w:pPr>
              <w:pStyle w:val="TableParagraph"/>
              <w:spacing w:before="92"/>
              <w:jc w:val="left"/>
            </w:pPr>
            <w:r>
              <w:rPr>
                <w:spacing w:val="-5"/>
              </w:rPr>
              <w:t>7</w:t>
            </w:r>
            <w:r w:rsidR="00CB4AAD">
              <w:rPr>
                <w:spacing w:val="-5"/>
              </w:rPr>
              <w:t>.</w:t>
            </w:r>
          </w:p>
        </w:tc>
        <w:tc>
          <w:tcPr>
            <w:tcW w:w="7675" w:type="dxa"/>
          </w:tcPr>
          <w:p w:rsidR="0084267D" w:rsidRDefault="0084267D" w:rsidP="0084267D">
            <w:pPr>
              <w:pStyle w:val="TableParagraph"/>
              <w:spacing w:before="92"/>
              <w:jc w:val="left"/>
            </w:pPr>
            <w:r>
              <w:t>Podanie do publicznej wiadomości przez komisję rekrutacyjną listy kandydatów przyjętych i kandydatów nieprzyjętych.</w:t>
            </w:r>
          </w:p>
        </w:tc>
        <w:tc>
          <w:tcPr>
            <w:tcW w:w="3230" w:type="dxa"/>
          </w:tcPr>
          <w:p w:rsidR="0084267D" w:rsidRDefault="0084267D" w:rsidP="0084267D">
            <w:pPr>
              <w:pStyle w:val="TableParagraph"/>
              <w:spacing w:before="92"/>
              <w:ind w:left="927" w:right="666" w:hanging="92"/>
              <w:jc w:val="left"/>
            </w:pPr>
            <w:r>
              <w:rPr>
                <w:b/>
              </w:rPr>
              <w:t>27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lipca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2023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r</w:t>
            </w:r>
            <w:r>
              <w:t>. do godz.12.00</w:t>
            </w:r>
          </w:p>
        </w:tc>
        <w:tc>
          <w:tcPr>
            <w:tcW w:w="3058" w:type="dxa"/>
          </w:tcPr>
          <w:p w:rsidR="0084267D" w:rsidRDefault="0084267D" w:rsidP="0084267D">
            <w:pPr>
              <w:pStyle w:val="TableParagraph"/>
              <w:spacing w:before="92" w:line="252" w:lineRule="exact"/>
              <w:ind w:left="117" w:right="102"/>
              <w:rPr>
                <w:b/>
              </w:rPr>
            </w:pPr>
            <w:r>
              <w:rPr>
                <w:b/>
              </w:rPr>
              <w:t>22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sierpnia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r.</w:t>
            </w:r>
          </w:p>
          <w:p w:rsidR="0084267D" w:rsidRDefault="0084267D" w:rsidP="0084267D">
            <w:pPr>
              <w:pStyle w:val="TableParagraph"/>
              <w:spacing w:line="252" w:lineRule="exact"/>
              <w:ind w:left="117" w:right="99"/>
            </w:pPr>
            <w:r>
              <w:t xml:space="preserve">do </w:t>
            </w:r>
            <w:r>
              <w:rPr>
                <w:spacing w:val="-2"/>
              </w:rPr>
              <w:t>godz.12.00</w:t>
            </w:r>
          </w:p>
        </w:tc>
      </w:tr>
      <w:tr w:rsidR="00CB4AAD" w:rsidTr="0084267D">
        <w:trPr>
          <w:trHeight w:val="943"/>
        </w:trPr>
        <w:tc>
          <w:tcPr>
            <w:tcW w:w="592" w:type="dxa"/>
          </w:tcPr>
          <w:p w:rsidR="00CB4AAD" w:rsidRDefault="00CB4AAD" w:rsidP="00CB4AAD">
            <w:pPr>
              <w:pStyle w:val="TableParagraph"/>
              <w:spacing w:before="92"/>
              <w:jc w:val="left"/>
              <w:rPr>
                <w:spacing w:val="-5"/>
              </w:rPr>
            </w:pPr>
            <w:r>
              <w:rPr>
                <w:spacing w:val="-5"/>
              </w:rPr>
              <w:t>8.</w:t>
            </w:r>
          </w:p>
        </w:tc>
        <w:tc>
          <w:tcPr>
            <w:tcW w:w="7675" w:type="dxa"/>
          </w:tcPr>
          <w:p w:rsidR="00CB4AAD" w:rsidRDefault="00CB4AAD" w:rsidP="00CB4AAD">
            <w:pPr>
              <w:pStyle w:val="TableParagraph"/>
              <w:spacing w:before="92"/>
              <w:jc w:val="left"/>
            </w:pPr>
            <w:r>
              <w:t>Poinformowanie przez dyrektora szkoły ponadpodstawowej Małopolskiego Kuratora</w:t>
            </w:r>
            <w:r>
              <w:rPr>
                <w:spacing w:val="-10"/>
              </w:rPr>
              <w:t xml:space="preserve"> </w:t>
            </w:r>
            <w:r>
              <w:t>Oświaty</w:t>
            </w:r>
            <w:r>
              <w:rPr>
                <w:spacing w:val="-10"/>
              </w:rPr>
              <w:t xml:space="preserve"> 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>liczbie</w:t>
            </w:r>
            <w:r>
              <w:rPr>
                <w:spacing w:val="-10"/>
              </w:rPr>
              <w:t xml:space="preserve"> </w:t>
            </w:r>
            <w:r>
              <w:t>wolnych</w:t>
            </w:r>
            <w:r>
              <w:rPr>
                <w:spacing w:val="-10"/>
              </w:rPr>
              <w:t xml:space="preserve"> </w:t>
            </w:r>
            <w:r>
              <w:t>miejsc</w:t>
            </w:r>
            <w:r>
              <w:rPr>
                <w:spacing w:val="-10"/>
              </w:rPr>
              <w:t xml:space="preserve"> 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t>szkole</w:t>
            </w:r>
            <w:r>
              <w:rPr>
                <w:spacing w:val="-5"/>
              </w:rPr>
              <w:t>.</w:t>
            </w:r>
          </w:p>
        </w:tc>
        <w:tc>
          <w:tcPr>
            <w:tcW w:w="3230" w:type="dxa"/>
          </w:tcPr>
          <w:p w:rsidR="00CB4AAD" w:rsidRDefault="00CB4AAD" w:rsidP="00CB4AAD">
            <w:pPr>
              <w:pStyle w:val="TableParagraph"/>
              <w:spacing w:before="92"/>
              <w:ind w:left="103" w:right="94"/>
              <w:rPr>
                <w:b/>
              </w:rPr>
            </w:pPr>
            <w:r>
              <w:rPr>
                <w:b/>
              </w:rPr>
              <w:t>27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lipca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r.</w:t>
            </w:r>
          </w:p>
        </w:tc>
        <w:tc>
          <w:tcPr>
            <w:tcW w:w="3058" w:type="dxa"/>
          </w:tcPr>
          <w:p w:rsidR="00CB4AAD" w:rsidRDefault="00CB4AAD" w:rsidP="00CB4AAD">
            <w:pPr>
              <w:pStyle w:val="TableParagraph"/>
              <w:spacing w:before="92"/>
              <w:ind w:left="117" w:right="96"/>
              <w:rPr>
                <w:b/>
              </w:rPr>
            </w:pPr>
            <w:r>
              <w:rPr>
                <w:b/>
              </w:rPr>
              <w:t>22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sierpnia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r.</w:t>
            </w:r>
          </w:p>
        </w:tc>
      </w:tr>
      <w:tr w:rsidR="00CB4AAD" w:rsidTr="0084267D">
        <w:trPr>
          <w:trHeight w:val="943"/>
        </w:trPr>
        <w:tc>
          <w:tcPr>
            <w:tcW w:w="592" w:type="dxa"/>
          </w:tcPr>
          <w:p w:rsidR="00CB4AAD" w:rsidRDefault="00CB4AAD" w:rsidP="00CB4AAD">
            <w:pPr>
              <w:pStyle w:val="TableParagraph"/>
              <w:spacing w:before="92"/>
              <w:jc w:val="left"/>
              <w:rPr>
                <w:spacing w:val="-5"/>
              </w:rPr>
            </w:pPr>
            <w:r>
              <w:rPr>
                <w:spacing w:val="-5"/>
              </w:rPr>
              <w:t>9</w:t>
            </w:r>
          </w:p>
        </w:tc>
        <w:tc>
          <w:tcPr>
            <w:tcW w:w="7675" w:type="dxa"/>
          </w:tcPr>
          <w:p w:rsidR="00CB4AAD" w:rsidRDefault="00CB4AAD" w:rsidP="00CB4AAD">
            <w:pPr>
              <w:pStyle w:val="TableParagraph"/>
              <w:spacing w:before="92"/>
              <w:jc w:val="left"/>
            </w:pPr>
            <w:r>
              <w:t>Opublikowanie przez Małopolskiego Kuratora Oświaty na stronie internetowej Kuratorium</w:t>
            </w:r>
            <w:r>
              <w:rPr>
                <w:spacing w:val="-7"/>
              </w:rPr>
              <w:t xml:space="preserve"> </w:t>
            </w:r>
            <w:r>
              <w:t>Oświaty</w:t>
            </w:r>
            <w:r>
              <w:rPr>
                <w:spacing w:val="-8"/>
              </w:rPr>
              <w:t xml:space="preserve"> 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t>Krakowie</w:t>
            </w:r>
            <w:r>
              <w:rPr>
                <w:spacing w:val="-8"/>
              </w:rPr>
              <w:t xml:space="preserve"> </w:t>
            </w:r>
            <w:r>
              <w:t>informacji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t>liczbie</w:t>
            </w:r>
            <w:r>
              <w:rPr>
                <w:spacing w:val="-10"/>
              </w:rPr>
              <w:t xml:space="preserve"> </w:t>
            </w:r>
            <w:r>
              <w:t>wolnych</w:t>
            </w:r>
            <w:r>
              <w:rPr>
                <w:spacing w:val="-10"/>
              </w:rPr>
              <w:t xml:space="preserve"> </w:t>
            </w:r>
            <w:r>
              <w:t>miejsc</w:t>
            </w:r>
            <w:r>
              <w:rPr>
                <w:spacing w:val="-8"/>
              </w:rPr>
              <w:t xml:space="preserve"> 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t xml:space="preserve">szkołach </w:t>
            </w:r>
            <w:r>
              <w:rPr>
                <w:spacing w:val="-2"/>
              </w:rPr>
              <w:t>ponadpodstawowych.</w:t>
            </w:r>
          </w:p>
        </w:tc>
        <w:tc>
          <w:tcPr>
            <w:tcW w:w="3230" w:type="dxa"/>
          </w:tcPr>
          <w:p w:rsidR="00CB4AAD" w:rsidRDefault="00CB4AAD" w:rsidP="00CB4AAD">
            <w:pPr>
              <w:pStyle w:val="TableParagraph"/>
              <w:spacing w:before="92"/>
              <w:ind w:left="103" w:right="94"/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lipca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r.</w:t>
            </w:r>
          </w:p>
        </w:tc>
        <w:tc>
          <w:tcPr>
            <w:tcW w:w="3058" w:type="dxa"/>
          </w:tcPr>
          <w:p w:rsidR="00CB4AAD" w:rsidRDefault="00CB4AAD" w:rsidP="00CB4AAD">
            <w:pPr>
              <w:pStyle w:val="TableParagraph"/>
              <w:spacing w:before="92"/>
              <w:ind w:left="117" w:right="96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sierpnia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r.</w:t>
            </w:r>
          </w:p>
        </w:tc>
      </w:tr>
    </w:tbl>
    <w:p w:rsidR="00B329EF" w:rsidRDefault="00B329EF">
      <w:pPr>
        <w:pStyle w:val="Tekstpodstawowy"/>
        <w:spacing w:before="1"/>
        <w:rPr>
          <w:sz w:val="6"/>
        </w:rPr>
      </w:pPr>
    </w:p>
    <w:p w:rsidR="00B329EF" w:rsidRDefault="00B329EF">
      <w:pPr>
        <w:pStyle w:val="Tekstpodstawowy"/>
      </w:pPr>
    </w:p>
    <w:p w:rsidR="0084267D" w:rsidRDefault="0084267D">
      <w:pPr>
        <w:pStyle w:val="Tekstpodstawowy"/>
      </w:pPr>
    </w:p>
    <w:p w:rsidR="0084267D" w:rsidRDefault="0084267D">
      <w:pPr>
        <w:pStyle w:val="Tekstpodstawowy"/>
      </w:pPr>
    </w:p>
    <w:p w:rsidR="0084267D" w:rsidRDefault="0084267D">
      <w:pPr>
        <w:pStyle w:val="Tekstpodstawowy"/>
      </w:pPr>
    </w:p>
    <w:p w:rsidR="0084267D" w:rsidRDefault="0084267D">
      <w:pPr>
        <w:pStyle w:val="Tekstpodstawowy"/>
      </w:pPr>
    </w:p>
    <w:p w:rsidR="00B329EF" w:rsidRDefault="00B329EF">
      <w:pPr>
        <w:pStyle w:val="Tekstpodstawowy"/>
        <w:spacing w:before="2"/>
        <w:rPr>
          <w:sz w:val="15"/>
        </w:rPr>
      </w:pPr>
      <w:r w:rsidRPr="00B329EF">
        <w:pict>
          <v:rect id="docshape3" o:spid="_x0000_s1028" style="position:absolute;margin-left:70.8pt;margin-top:9.95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84267D" w:rsidRDefault="0084267D" w:rsidP="0084267D">
      <w:pPr>
        <w:pStyle w:val="Tekstpodstawowy"/>
        <w:spacing w:before="1"/>
        <w:rPr>
          <w:i/>
          <w:sz w:val="18"/>
        </w:rPr>
      </w:pPr>
      <w:r>
        <w:tab/>
      </w:r>
    </w:p>
    <w:p w:rsidR="0084267D" w:rsidRDefault="0084267D" w:rsidP="0084267D">
      <w:pPr>
        <w:spacing w:before="101"/>
        <w:ind w:left="115"/>
        <w:rPr>
          <w:i/>
          <w:sz w:val="20"/>
        </w:rPr>
      </w:pPr>
    </w:p>
    <w:p w:rsidR="0084267D" w:rsidRDefault="0084267D" w:rsidP="0084267D">
      <w:pPr>
        <w:tabs>
          <w:tab w:val="left" w:pos="3086"/>
        </w:tabs>
        <w:rPr>
          <w:sz w:val="20"/>
        </w:rPr>
      </w:pPr>
    </w:p>
    <w:p w:rsidR="0084267D" w:rsidRDefault="0084267D" w:rsidP="0084267D">
      <w:pPr>
        <w:rPr>
          <w:sz w:val="20"/>
        </w:rPr>
      </w:pPr>
    </w:p>
    <w:p w:rsidR="00B329EF" w:rsidRPr="0084267D" w:rsidRDefault="00B329EF" w:rsidP="0084267D">
      <w:pPr>
        <w:rPr>
          <w:sz w:val="20"/>
        </w:rPr>
        <w:sectPr w:rsidR="00B329EF" w:rsidRPr="0084267D">
          <w:footerReference w:type="default" r:id="rId8"/>
          <w:pgSz w:w="16840" w:h="11910" w:orient="landscape"/>
          <w:pgMar w:top="1340" w:right="1300" w:bottom="1200" w:left="1300" w:header="0" w:footer="1000" w:gutter="0"/>
          <w:pgNumType w:start="2"/>
          <w:cols w:space="708"/>
        </w:sectPr>
      </w:pPr>
    </w:p>
    <w:p w:rsidR="00B329EF" w:rsidRDefault="00B329EF">
      <w:pPr>
        <w:pStyle w:val="Tekstpodstawowy"/>
        <w:spacing w:before="1"/>
        <w:rPr>
          <w:i/>
          <w:sz w:val="6"/>
        </w:rPr>
      </w:pPr>
    </w:p>
    <w:p w:rsidR="00B329EF" w:rsidRDefault="00B329EF" w:rsidP="00CB4AAD">
      <w:pPr>
        <w:pStyle w:val="Tekstpodstawowy"/>
        <w:tabs>
          <w:tab w:val="left" w:pos="1814"/>
        </w:tabs>
        <w:spacing w:before="1"/>
        <w:rPr>
          <w:szCs w:val="22"/>
          <w:vertAlign w:val="superscript"/>
        </w:rPr>
      </w:pPr>
      <w:r w:rsidRPr="00B329EF">
        <w:pict>
          <v:rect id="docshape4" o:spid="_x0000_s1027" style="position:absolute;margin-left:70.8pt;margin-top:11.65pt;width:2in;height:.7pt;z-index:-15727616;mso-wrap-distance-left:0;mso-wrap-distance-right:0;mso-position-horizontal-relative:page" fillcolor="black" stroked="f">
            <w10:wrap type="topAndBottom" anchorx="page"/>
          </v:rect>
        </w:pict>
      </w:r>
      <w:r w:rsidR="00CB4AAD">
        <w:rPr>
          <w:szCs w:val="22"/>
          <w:vertAlign w:val="superscript"/>
        </w:rPr>
        <w:tab/>
      </w:r>
    </w:p>
    <w:tbl>
      <w:tblPr>
        <w:tblStyle w:val="TableNormal"/>
        <w:tblpPr w:leftFromText="141" w:rightFromText="141" w:vertAnchor="text" w:horzAnchor="margin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7378"/>
        <w:gridCol w:w="3105"/>
        <w:gridCol w:w="2940"/>
      </w:tblGrid>
      <w:tr w:rsidR="00CB4AAD" w:rsidTr="00CB4AAD">
        <w:trPr>
          <w:trHeight w:val="437"/>
        </w:trPr>
        <w:tc>
          <w:tcPr>
            <w:tcW w:w="13992" w:type="dxa"/>
            <w:gridSpan w:val="4"/>
            <w:shd w:val="clear" w:color="auto" w:fill="D9D9D9"/>
          </w:tcPr>
          <w:p w:rsidR="00CB4AAD" w:rsidRDefault="00CB4AAD" w:rsidP="00CB4AAD">
            <w:pPr>
              <w:pStyle w:val="TableParagraph"/>
              <w:spacing w:before="90"/>
              <w:jc w:val="left"/>
            </w:pPr>
            <w:r>
              <w:t>Procedura</w:t>
            </w:r>
            <w:r>
              <w:rPr>
                <w:spacing w:val="-7"/>
              </w:rPr>
              <w:t xml:space="preserve"> </w:t>
            </w:r>
            <w:r>
              <w:t>odwoławcza</w:t>
            </w:r>
            <w:r>
              <w:rPr>
                <w:spacing w:val="-5"/>
              </w:rPr>
              <w:t xml:space="preserve"> </w:t>
            </w:r>
            <w:r>
              <w:rPr>
                <w:spacing w:val="-5"/>
                <w:vertAlign w:val="superscript"/>
              </w:rPr>
              <w:t>8)</w:t>
            </w:r>
            <w:r>
              <w:rPr>
                <w:spacing w:val="-5"/>
              </w:rPr>
              <w:t>.</w:t>
            </w:r>
          </w:p>
        </w:tc>
      </w:tr>
      <w:tr w:rsidR="00CB4AAD" w:rsidTr="00CB4AAD">
        <w:trPr>
          <w:trHeight w:val="527"/>
        </w:trPr>
        <w:tc>
          <w:tcPr>
            <w:tcW w:w="569" w:type="dxa"/>
            <w:vMerge w:val="restart"/>
          </w:tcPr>
          <w:p w:rsidR="00CB4AAD" w:rsidRDefault="00CB4AAD" w:rsidP="00CB4AAD">
            <w:pPr>
              <w:pStyle w:val="TableParagraph"/>
              <w:spacing w:before="89"/>
              <w:jc w:val="left"/>
            </w:pPr>
            <w:r>
              <w:rPr>
                <w:spacing w:val="-5"/>
              </w:rPr>
              <w:t>10</w:t>
            </w:r>
            <w:r>
              <w:rPr>
                <w:spacing w:val="-5"/>
              </w:rPr>
              <w:t>.</w:t>
            </w:r>
          </w:p>
        </w:tc>
        <w:tc>
          <w:tcPr>
            <w:tcW w:w="7378" w:type="dxa"/>
            <w:vMerge w:val="restart"/>
          </w:tcPr>
          <w:p w:rsidR="00CB4AAD" w:rsidRDefault="00CB4AAD" w:rsidP="00CB4AAD">
            <w:pPr>
              <w:pStyle w:val="TableParagraph"/>
              <w:spacing w:before="89"/>
              <w:ind w:right="92"/>
              <w:jc w:val="both"/>
            </w:pPr>
            <w:r>
              <w:t>Rodzic kandydata lub kandydat pełnoletni może wystąpić do komisji rekrutacyjnej z wnioskiem o sporządzenie uzasadnienia odmowy przyjęcia kandydata do szkoły.</w:t>
            </w:r>
          </w:p>
        </w:tc>
        <w:tc>
          <w:tcPr>
            <w:tcW w:w="3105" w:type="dxa"/>
          </w:tcPr>
          <w:p w:rsidR="00CB4AAD" w:rsidRDefault="00CB4AAD" w:rsidP="00CB4AAD">
            <w:pPr>
              <w:pStyle w:val="TableParagraph"/>
              <w:spacing w:before="89"/>
              <w:ind w:left="103" w:right="91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sierpnia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r.</w:t>
            </w:r>
          </w:p>
        </w:tc>
        <w:tc>
          <w:tcPr>
            <w:tcW w:w="2940" w:type="dxa"/>
          </w:tcPr>
          <w:p w:rsidR="00CB4AAD" w:rsidRDefault="00CB4AAD" w:rsidP="00CB4AAD">
            <w:pPr>
              <w:pStyle w:val="TableParagraph"/>
              <w:spacing w:before="89"/>
              <w:ind w:left="117" w:right="96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sierpnia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r.</w:t>
            </w:r>
          </w:p>
        </w:tc>
      </w:tr>
      <w:tr w:rsidR="00CB4AAD" w:rsidTr="00CB4AAD">
        <w:trPr>
          <w:trHeight w:val="506"/>
        </w:trPr>
        <w:tc>
          <w:tcPr>
            <w:tcW w:w="569" w:type="dxa"/>
            <w:vMerge/>
            <w:tcBorders>
              <w:top w:val="nil"/>
            </w:tcBorders>
          </w:tcPr>
          <w:p w:rsidR="00CB4AAD" w:rsidRDefault="00CB4AAD" w:rsidP="00CB4AAD">
            <w:pPr>
              <w:rPr>
                <w:sz w:val="2"/>
                <w:szCs w:val="2"/>
              </w:rPr>
            </w:pPr>
          </w:p>
        </w:tc>
        <w:tc>
          <w:tcPr>
            <w:tcW w:w="7378" w:type="dxa"/>
            <w:vMerge/>
            <w:tcBorders>
              <w:top w:val="nil"/>
            </w:tcBorders>
          </w:tcPr>
          <w:p w:rsidR="00CB4AAD" w:rsidRDefault="00CB4AAD" w:rsidP="00CB4AAD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</w:tcPr>
          <w:p w:rsidR="00CB4AAD" w:rsidRDefault="00CB4AAD" w:rsidP="00CB4AAD">
            <w:pPr>
              <w:pStyle w:val="TableParagraph"/>
              <w:spacing w:line="251" w:lineRule="exact"/>
              <w:ind w:left="103" w:right="91"/>
              <w:rPr>
                <w:i/>
              </w:rPr>
            </w:pPr>
            <w:r>
              <w:rPr>
                <w:i/>
              </w:rPr>
              <w:t>do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14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grudnia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2023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4"/>
              </w:rPr>
              <w:t>r.</w:t>
            </w:r>
            <w:r>
              <w:rPr>
                <w:i/>
                <w:spacing w:val="-4"/>
                <w:vertAlign w:val="superscript"/>
              </w:rPr>
              <w:t>1)</w:t>
            </w:r>
          </w:p>
        </w:tc>
        <w:tc>
          <w:tcPr>
            <w:tcW w:w="2940" w:type="dxa"/>
          </w:tcPr>
          <w:p w:rsidR="00CB4AAD" w:rsidRDefault="00CB4AAD" w:rsidP="00CB4AAD">
            <w:pPr>
              <w:pStyle w:val="TableParagraph"/>
              <w:spacing w:line="251" w:lineRule="exact"/>
              <w:ind w:left="117" w:right="98"/>
              <w:rPr>
                <w:i/>
              </w:rPr>
            </w:pPr>
            <w:r>
              <w:rPr>
                <w:i/>
              </w:rPr>
              <w:t>do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23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stycznia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2024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4"/>
              </w:rPr>
              <w:t>r.</w:t>
            </w:r>
            <w:r>
              <w:rPr>
                <w:i/>
                <w:spacing w:val="-4"/>
                <w:vertAlign w:val="superscript"/>
              </w:rPr>
              <w:t>1)</w:t>
            </w:r>
          </w:p>
        </w:tc>
      </w:tr>
      <w:tr w:rsidR="00CB4AAD" w:rsidTr="00CB4AAD">
        <w:trPr>
          <w:trHeight w:val="781"/>
        </w:trPr>
        <w:tc>
          <w:tcPr>
            <w:tcW w:w="569" w:type="dxa"/>
          </w:tcPr>
          <w:p w:rsidR="00CB4AAD" w:rsidRDefault="00CB4AAD" w:rsidP="00CB4AAD">
            <w:pPr>
              <w:pStyle w:val="TableParagraph"/>
              <w:spacing w:before="92"/>
              <w:jc w:val="left"/>
            </w:pPr>
            <w:r>
              <w:rPr>
                <w:spacing w:val="-5"/>
              </w:rPr>
              <w:t>11</w:t>
            </w:r>
            <w:r>
              <w:rPr>
                <w:spacing w:val="-5"/>
              </w:rPr>
              <w:t>.</w:t>
            </w:r>
          </w:p>
        </w:tc>
        <w:tc>
          <w:tcPr>
            <w:tcW w:w="7378" w:type="dxa"/>
          </w:tcPr>
          <w:p w:rsidR="00CB4AAD" w:rsidRDefault="00CB4AAD" w:rsidP="00CB4AAD">
            <w:pPr>
              <w:pStyle w:val="TableParagraph"/>
              <w:spacing w:before="92"/>
              <w:jc w:val="left"/>
            </w:pPr>
            <w:r>
              <w:t>Sporządzenie</w:t>
            </w:r>
            <w:r>
              <w:rPr>
                <w:spacing w:val="-9"/>
              </w:rPr>
              <w:t xml:space="preserve"> </w:t>
            </w:r>
            <w:r>
              <w:t>przez</w:t>
            </w:r>
            <w:r>
              <w:rPr>
                <w:spacing w:val="-6"/>
              </w:rPr>
              <w:t xml:space="preserve"> </w:t>
            </w:r>
            <w:r>
              <w:t>komisję</w:t>
            </w:r>
            <w:r>
              <w:rPr>
                <w:spacing w:val="-6"/>
              </w:rPr>
              <w:t xml:space="preserve"> </w:t>
            </w:r>
            <w:r>
              <w:t>rekrutacyjną</w:t>
            </w:r>
            <w:r>
              <w:rPr>
                <w:spacing w:val="-8"/>
              </w:rPr>
              <w:t xml:space="preserve"> </w:t>
            </w:r>
            <w:r>
              <w:t>uzasadnienia</w:t>
            </w:r>
            <w:r>
              <w:rPr>
                <w:spacing w:val="-7"/>
              </w:rPr>
              <w:t xml:space="preserve"> </w:t>
            </w:r>
            <w:r>
              <w:t>odmowy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przyjęcia.</w:t>
            </w:r>
          </w:p>
        </w:tc>
        <w:tc>
          <w:tcPr>
            <w:tcW w:w="6045" w:type="dxa"/>
            <w:gridSpan w:val="2"/>
          </w:tcPr>
          <w:p w:rsidR="00CB4AAD" w:rsidRDefault="00CB4AAD" w:rsidP="00CB4AAD">
            <w:pPr>
              <w:pStyle w:val="TableParagraph"/>
              <w:spacing w:before="92"/>
              <w:ind w:left="108"/>
              <w:jc w:val="left"/>
            </w:pPr>
            <w:r>
              <w:t>w</w:t>
            </w:r>
            <w:r>
              <w:rPr>
                <w:spacing w:val="-4"/>
              </w:rPr>
              <w:t xml:space="preserve"> </w:t>
            </w:r>
            <w:r>
              <w:t>terminie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t>dni</w:t>
            </w:r>
            <w:r>
              <w:rPr>
                <w:spacing w:val="-3"/>
              </w:rPr>
              <w:t xml:space="preserve"> </w:t>
            </w:r>
            <w:r>
              <w:t>od</w:t>
            </w:r>
            <w:r>
              <w:rPr>
                <w:spacing w:val="-4"/>
              </w:rPr>
              <w:t xml:space="preserve"> </w:t>
            </w:r>
            <w:r>
              <w:t>dnia</w:t>
            </w:r>
            <w:r>
              <w:rPr>
                <w:spacing w:val="-4"/>
              </w:rPr>
              <w:t xml:space="preserve"> </w:t>
            </w:r>
            <w:r>
              <w:t>wystąpienia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wnioskiem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sporządzenie uzasadnienia odmowy przyjęcia.</w:t>
            </w:r>
          </w:p>
        </w:tc>
      </w:tr>
      <w:tr w:rsidR="00CB4AAD" w:rsidTr="00CB4AAD">
        <w:trPr>
          <w:trHeight w:val="852"/>
        </w:trPr>
        <w:tc>
          <w:tcPr>
            <w:tcW w:w="569" w:type="dxa"/>
          </w:tcPr>
          <w:p w:rsidR="00CB4AAD" w:rsidRDefault="00CB4AAD" w:rsidP="00CB4AAD">
            <w:pPr>
              <w:pStyle w:val="TableParagraph"/>
              <w:spacing w:before="92"/>
              <w:jc w:val="left"/>
            </w:pPr>
            <w:r>
              <w:rPr>
                <w:spacing w:val="-5"/>
              </w:rPr>
              <w:t>12</w:t>
            </w:r>
            <w:r>
              <w:rPr>
                <w:spacing w:val="-5"/>
              </w:rPr>
              <w:t>.</w:t>
            </w:r>
          </w:p>
        </w:tc>
        <w:tc>
          <w:tcPr>
            <w:tcW w:w="7378" w:type="dxa"/>
          </w:tcPr>
          <w:p w:rsidR="00CB4AAD" w:rsidRDefault="00CB4AAD" w:rsidP="00CB4AAD">
            <w:pPr>
              <w:pStyle w:val="TableParagraph"/>
              <w:spacing w:before="92"/>
              <w:jc w:val="left"/>
            </w:pPr>
            <w:r>
              <w:t>Rodzic</w:t>
            </w:r>
            <w:r>
              <w:rPr>
                <w:spacing w:val="40"/>
              </w:rPr>
              <w:t xml:space="preserve"> </w:t>
            </w:r>
            <w:r>
              <w:t>kandydata</w:t>
            </w:r>
            <w:r>
              <w:rPr>
                <w:spacing w:val="40"/>
              </w:rPr>
              <w:t xml:space="preserve"> </w:t>
            </w:r>
            <w:r>
              <w:t>lub</w:t>
            </w:r>
            <w:r>
              <w:rPr>
                <w:spacing w:val="40"/>
              </w:rPr>
              <w:t xml:space="preserve"> </w:t>
            </w:r>
            <w:r>
              <w:t>kandydat</w:t>
            </w:r>
            <w:r>
              <w:rPr>
                <w:spacing w:val="40"/>
              </w:rPr>
              <w:t xml:space="preserve"> </w:t>
            </w:r>
            <w:r>
              <w:t>pełnoletni</w:t>
            </w:r>
            <w:r>
              <w:rPr>
                <w:spacing w:val="40"/>
              </w:rPr>
              <w:t xml:space="preserve"> </w:t>
            </w:r>
            <w:r>
              <w:t>może</w:t>
            </w:r>
            <w:r>
              <w:rPr>
                <w:spacing w:val="40"/>
              </w:rPr>
              <w:t xml:space="preserve"> </w:t>
            </w:r>
            <w:r>
              <w:t>wnieść</w:t>
            </w:r>
            <w:r>
              <w:rPr>
                <w:spacing w:val="40"/>
              </w:rPr>
              <w:t xml:space="preserve"> </w:t>
            </w:r>
            <w:r>
              <w:t>do</w:t>
            </w:r>
            <w:r>
              <w:rPr>
                <w:spacing w:val="40"/>
              </w:rPr>
              <w:t xml:space="preserve"> </w:t>
            </w:r>
            <w:r>
              <w:t>dyrektora</w:t>
            </w:r>
            <w:r>
              <w:rPr>
                <w:spacing w:val="40"/>
              </w:rPr>
              <w:t xml:space="preserve"> </w:t>
            </w:r>
            <w:r>
              <w:t>szkoły odwołanie od rozstrzygnięcia komisji rekrutacyjnej.</w:t>
            </w:r>
          </w:p>
        </w:tc>
        <w:tc>
          <w:tcPr>
            <w:tcW w:w="6045" w:type="dxa"/>
            <w:gridSpan w:val="2"/>
          </w:tcPr>
          <w:p w:rsidR="00CB4AAD" w:rsidRDefault="00CB4AAD" w:rsidP="00CB4AAD">
            <w:pPr>
              <w:pStyle w:val="TableParagraph"/>
              <w:spacing w:before="92"/>
              <w:ind w:left="108"/>
              <w:jc w:val="left"/>
            </w:pPr>
            <w:r>
              <w:t>w</w:t>
            </w:r>
            <w:r>
              <w:rPr>
                <w:spacing w:val="-6"/>
              </w:rPr>
              <w:t xml:space="preserve"> </w:t>
            </w:r>
            <w:r>
              <w:t>terminie</w:t>
            </w:r>
            <w:r>
              <w:rPr>
                <w:spacing w:val="-6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dni</w:t>
            </w:r>
            <w:r>
              <w:rPr>
                <w:spacing w:val="-4"/>
              </w:rPr>
              <w:t xml:space="preserve"> </w:t>
            </w:r>
            <w:r>
              <w:t>od</w:t>
            </w:r>
            <w:r>
              <w:rPr>
                <w:spacing w:val="-5"/>
              </w:rPr>
              <w:t xml:space="preserve"> </w:t>
            </w:r>
            <w:r>
              <w:t>dnia</w:t>
            </w:r>
            <w:r>
              <w:rPr>
                <w:spacing w:val="-6"/>
              </w:rPr>
              <w:t xml:space="preserve"> </w:t>
            </w:r>
            <w:r>
              <w:t>otrzymania</w:t>
            </w:r>
            <w:r>
              <w:rPr>
                <w:spacing w:val="-6"/>
              </w:rPr>
              <w:t xml:space="preserve"> </w:t>
            </w:r>
            <w:r>
              <w:t>uzasadnienia</w:t>
            </w:r>
            <w:r>
              <w:rPr>
                <w:spacing w:val="-5"/>
              </w:rPr>
              <w:t xml:space="preserve"> </w:t>
            </w:r>
            <w:r>
              <w:t xml:space="preserve">odmowy </w:t>
            </w:r>
            <w:r>
              <w:rPr>
                <w:spacing w:val="-2"/>
              </w:rPr>
              <w:t>przyjęcia.</w:t>
            </w:r>
          </w:p>
        </w:tc>
      </w:tr>
      <w:tr w:rsidR="00CB4AAD" w:rsidTr="00CB4AAD">
        <w:trPr>
          <w:trHeight w:val="781"/>
        </w:trPr>
        <w:tc>
          <w:tcPr>
            <w:tcW w:w="569" w:type="dxa"/>
          </w:tcPr>
          <w:p w:rsidR="00CB4AAD" w:rsidRDefault="00CB4AAD" w:rsidP="00CB4AAD">
            <w:pPr>
              <w:pStyle w:val="TableParagraph"/>
              <w:spacing w:before="89"/>
              <w:jc w:val="left"/>
            </w:pPr>
            <w:r>
              <w:rPr>
                <w:spacing w:val="-5"/>
              </w:rPr>
              <w:t>13</w:t>
            </w:r>
            <w:r>
              <w:rPr>
                <w:spacing w:val="-5"/>
              </w:rPr>
              <w:t>.</w:t>
            </w:r>
          </w:p>
        </w:tc>
        <w:tc>
          <w:tcPr>
            <w:tcW w:w="7378" w:type="dxa"/>
          </w:tcPr>
          <w:p w:rsidR="00CB4AAD" w:rsidRDefault="00CB4AAD" w:rsidP="00CB4AAD">
            <w:pPr>
              <w:pStyle w:val="TableParagraph"/>
              <w:spacing w:before="89"/>
              <w:jc w:val="left"/>
            </w:pPr>
            <w:r>
              <w:t>Rozpatrzenie</w:t>
            </w:r>
            <w:r>
              <w:rPr>
                <w:spacing w:val="40"/>
              </w:rPr>
              <w:t xml:space="preserve"> </w:t>
            </w:r>
            <w:r>
              <w:t>przez</w:t>
            </w:r>
            <w:r>
              <w:rPr>
                <w:spacing w:val="40"/>
              </w:rPr>
              <w:t xml:space="preserve"> </w:t>
            </w:r>
            <w:r>
              <w:t>dyrektora</w:t>
            </w:r>
            <w:r>
              <w:rPr>
                <w:spacing w:val="40"/>
              </w:rPr>
              <w:t xml:space="preserve"> </w:t>
            </w:r>
            <w:r>
              <w:t>szkoły</w:t>
            </w:r>
            <w:r>
              <w:rPr>
                <w:spacing w:val="40"/>
              </w:rPr>
              <w:t xml:space="preserve"> </w:t>
            </w:r>
            <w:r>
              <w:t>odwołania</w:t>
            </w:r>
            <w:r>
              <w:rPr>
                <w:spacing w:val="40"/>
              </w:rPr>
              <w:t xml:space="preserve"> </w:t>
            </w:r>
            <w:r>
              <w:t>od</w:t>
            </w:r>
            <w:r>
              <w:rPr>
                <w:spacing w:val="40"/>
              </w:rPr>
              <w:t xml:space="preserve"> </w:t>
            </w:r>
            <w:r>
              <w:t>rozstrzygnięcia</w:t>
            </w:r>
            <w:r>
              <w:rPr>
                <w:spacing w:val="40"/>
              </w:rPr>
              <w:t xml:space="preserve"> </w:t>
            </w:r>
            <w:r>
              <w:t>komisji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rekrutacyjnej.</w:t>
            </w:r>
          </w:p>
        </w:tc>
        <w:tc>
          <w:tcPr>
            <w:tcW w:w="6045" w:type="dxa"/>
            <w:gridSpan w:val="2"/>
          </w:tcPr>
          <w:p w:rsidR="00CB4AAD" w:rsidRDefault="00CB4AAD" w:rsidP="00CB4AAD">
            <w:pPr>
              <w:pStyle w:val="TableParagraph"/>
              <w:spacing w:before="89"/>
              <w:ind w:left="108"/>
              <w:jc w:val="left"/>
            </w:pPr>
            <w:r>
              <w:t>w</w:t>
            </w:r>
            <w:r>
              <w:rPr>
                <w:spacing w:val="-3"/>
              </w:rPr>
              <w:t xml:space="preserve"> </w:t>
            </w:r>
            <w:r>
              <w:t>terminie</w:t>
            </w:r>
            <w:r>
              <w:rPr>
                <w:spacing w:val="49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dni</w:t>
            </w:r>
            <w:r>
              <w:rPr>
                <w:spacing w:val="-2"/>
              </w:rPr>
              <w:t xml:space="preserve"> </w:t>
            </w:r>
            <w:r>
              <w:t>od</w:t>
            </w:r>
            <w:r>
              <w:rPr>
                <w:spacing w:val="-2"/>
              </w:rPr>
              <w:t xml:space="preserve"> </w:t>
            </w:r>
            <w:r>
              <w:t>dnia</w:t>
            </w:r>
            <w:r>
              <w:rPr>
                <w:spacing w:val="-3"/>
              </w:rPr>
              <w:t xml:space="preserve"> </w:t>
            </w:r>
            <w:r>
              <w:t>otrzymania</w:t>
            </w:r>
            <w:r>
              <w:rPr>
                <w:spacing w:val="-2"/>
              </w:rPr>
              <w:t xml:space="preserve"> odwołania.</w:t>
            </w:r>
          </w:p>
        </w:tc>
      </w:tr>
    </w:tbl>
    <w:p w:rsidR="00CB4AAD" w:rsidRDefault="00CB4AAD" w:rsidP="00CB4AAD">
      <w:pPr>
        <w:pStyle w:val="Tekstpodstawowy"/>
        <w:tabs>
          <w:tab w:val="left" w:pos="1814"/>
        </w:tabs>
        <w:spacing w:before="1"/>
        <w:rPr>
          <w:szCs w:val="22"/>
          <w:vertAlign w:val="superscript"/>
        </w:rPr>
      </w:pPr>
    </w:p>
    <w:p w:rsidR="00CB4AAD" w:rsidRDefault="00CB4AAD" w:rsidP="00CB4AAD">
      <w:pPr>
        <w:pStyle w:val="Tekstpodstawowy"/>
        <w:spacing w:before="1"/>
        <w:rPr>
          <w:szCs w:val="22"/>
          <w:vertAlign w:val="superscript"/>
        </w:rPr>
      </w:pPr>
    </w:p>
    <w:p w:rsidR="00CB4AAD" w:rsidRDefault="00CB4AAD" w:rsidP="00CB4AAD">
      <w:pPr>
        <w:pStyle w:val="Tekstpodstawowy"/>
        <w:spacing w:before="1"/>
        <w:rPr>
          <w:szCs w:val="22"/>
          <w:vertAlign w:val="superscript"/>
        </w:rPr>
      </w:pPr>
    </w:p>
    <w:p w:rsidR="00CB4AAD" w:rsidRDefault="00CB4AAD" w:rsidP="00CB4AAD">
      <w:pPr>
        <w:pStyle w:val="Tekstpodstawowy"/>
        <w:spacing w:before="1"/>
        <w:rPr>
          <w:szCs w:val="22"/>
          <w:vertAlign w:val="superscript"/>
        </w:rPr>
      </w:pPr>
    </w:p>
    <w:p w:rsidR="00CB4AAD" w:rsidRDefault="00CB4AAD" w:rsidP="00CB4AAD">
      <w:pPr>
        <w:pStyle w:val="Tekstpodstawowy"/>
        <w:spacing w:before="1"/>
        <w:rPr>
          <w:szCs w:val="22"/>
          <w:vertAlign w:val="superscript"/>
        </w:rPr>
      </w:pPr>
    </w:p>
    <w:p w:rsidR="00CB4AAD" w:rsidRDefault="00CB4AAD" w:rsidP="00CB4AAD">
      <w:pPr>
        <w:pStyle w:val="Tekstpodstawowy"/>
        <w:spacing w:before="1"/>
        <w:rPr>
          <w:szCs w:val="22"/>
          <w:vertAlign w:val="superscript"/>
        </w:rPr>
      </w:pPr>
    </w:p>
    <w:p w:rsidR="00CB4AAD" w:rsidRDefault="00CB4AAD" w:rsidP="00CB4AAD">
      <w:pPr>
        <w:pStyle w:val="Tekstpodstawowy"/>
        <w:spacing w:before="1"/>
        <w:rPr>
          <w:szCs w:val="22"/>
          <w:vertAlign w:val="superscript"/>
        </w:rPr>
      </w:pPr>
    </w:p>
    <w:p w:rsidR="00CB4AAD" w:rsidRDefault="00CB4AAD" w:rsidP="00CB4AAD">
      <w:pPr>
        <w:pStyle w:val="Tekstpodstawowy"/>
        <w:spacing w:before="1"/>
        <w:rPr>
          <w:szCs w:val="22"/>
          <w:vertAlign w:val="superscript"/>
        </w:rPr>
      </w:pPr>
    </w:p>
    <w:p w:rsidR="00CB4AAD" w:rsidRDefault="00CB4AAD" w:rsidP="00CB4AAD">
      <w:pPr>
        <w:pStyle w:val="Tekstpodstawowy"/>
        <w:spacing w:before="1"/>
        <w:rPr>
          <w:szCs w:val="22"/>
          <w:vertAlign w:val="superscript"/>
        </w:rPr>
      </w:pPr>
    </w:p>
    <w:p w:rsidR="00CB4AAD" w:rsidRDefault="00CB4AAD" w:rsidP="00CB4AAD">
      <w:pPr>
        <w:pStyle w:val="Tekstpodstawowy"/>
        <w:spacing w:before="7"/>
        <w:rPr>
          <w:i/>
          <w:sz w:val="11"/>
        </w:rPr>
      </w:pPr>
    </w:p>
    <w:p w:rsidR="00CB4AAD" w:rsidRDefault="00CB4AAD" w:rsidP="00CB4AAD">
      <w:pPr>
        <w:spacing w:before="102"/>
        <w:ind w:left="115" w:right="110"/>
        <w:jc w:val="both"/>
        <w:rPr>
          <w:i/>
          <w:sz w:val="20"/>
        </w:rPr>
      </w:pPr>
      <w:r>
        <w:rPr>
          <w:rFonts w:ascii="Calibri" w:hAnsi="Calibri"/>
          <w:sz w:val="20"/>
          <w:vertAlign w:val="superscript"/>
        </w:rPr>
        <w:t>8)</w:t>
      </w:r>
      <w:r>
        <w:rPr>
          <w:rFonts w:ascii="Calibri" w:hAnsi="Calibri"/>
          <w:sz w:val="20"/>
        </w:rPr>
        <w:t xml:space="preserve"> </w:t>
      </w:r>
      <w:r>
        <w:rPr>
          <w:i/>
          <w:sz w:val="20"/>
        </w:rPr>
        <w:t xml:space="preserve">art. 158 ust. 6-9 ustawy - Prawo oświatowe. </w:t>
      </w:r>
      <w:r>
        <w:rPr>
          <w:sz w:val="20"/>
        </w:rPr>
        <w:t xml:space="preserve">Czynności określone w </w:t>
      </w:r>
      <w:r>
        <w:rPr>
          <w:i/>
          <w:sz w:val="20"/>
        </w:rPr>
        <w:t>art. 158 ust 6-9 ustawy Prawo oświatowe</w:t>
      </w:r>
      <w:r>
        <w:rPr>
          <w:sz w:val="20"/>
        </w:rPr>
        <w:t>, podejmowane przez rodzica kandydata lub kandydata pełnoletniego,</w:t>
      </w:r>
      <w:r>
        <w:rPr>
          <w:spacing w:val="21"/>
          <w:sz w:val="20"/>
        </w:rPr>
        <w:t xml:space="preserve"> </w:t>
      </w:r>
      <w:r>
        <w:rPr>
          <w:sz w:val="20"/>
        </w:rPr>
        <w:t>komisję</w:t>
      </w:r>
      <w:r>
        <w:rPr>
          <w:spacing w:val="21"/>
          <w:sz w:val="20"/>
        </w:rPr>
        <w:t xml:space="preserve"> </w:t>
      </w:r>
      <w:r>
        <w:rPr>
          <w:sz w:val="20"/>
        </w:rPr>
        <w:t>rekrutacyjną,</w:t>
      </w:r>
      <w:r>
        <w:rPr>
          <w:spacing w:val="19"/>
          <w:sz w:val="20"/>
        </w:rPr>
        <w:t xml:space="preserve"> </w:t>
      </w:r>
      <w:r>
        <w:rPr>
          <w:sz w:val="20"/>
        </w:rPr>
        <w:t>dyrektora</w:t>
      </w:r>
      <w:r>
        <w:rPr>
          <w:spacing w:val="21"/>
          <w:sz w:val="20"/>
        </w:rPr>
        <w:t xml:space="preserve"> </w:t>
      </w:r>
      <w:r>
        <w:rPr>
          <w:sz w:val="20"/>
        </w:rPr>
        <w:t>szkoły</w:t>
      </w:r>
      <w:r>
        <w:rPr>
          <w:spacing w:val="80"/>
          <w:sz w:val="20"/>
        </w:rPr>
        <w:t xml:space="preserve"> </w:t>
      </w:r>
      <w:r>
        <w:rPr>
          <w:sz w:val="20"/>
        </w:rPr>
        <w:t>mogą</w:t>
      </w:r>
      <w:r>
        <w:rPr>
          <w:spacing w:val="21"/>
          <w:sz w:val="20"/>
        </w:rPr>
        <w:t xml:space="preserve"> </w:t>
      </w:r>
      <w:r>
        <w:rPr>
          <w:sz w:val="20"/>
        </w:rPr>
        <w:t>być</w:t>
      </w:r>
      <w:r>
        <w:rPr>
          <w:spacing w:val="22"/>
          <w:sz w:val="20"/>
        </w:rPr>
        <w:t xml:space="preserve"> </w:t>
      </w:r>
      <w:r>
        <w:rPr>
          <w:sz w:val="20"/>
        </w:rPr>
        <w:t>procedowane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19"/>
          <w:sz w:val="20"/>
        </w:rPr>
        <w:t xml:space="preserve"> </w:t>
      </w:r>
      <w:r>
        <w:rPr>
          <w:sz w:val="20"/>
        </w:rPr>
        <w:t>pomocą</w:t>
      </w:r>
      <w:r>
        <w:rPr>
          <w:spacing w:val="21"/>
          <w:sz w:val="20"/>
        </w:rPr>
        <w:t xml:space="preserve"> </w:t>
      </w:r>
      <w:r>
        <w:rPr>
          <w:sz w:val="20"/>
        </w:rPr>
        <w:t>środków</w:t>
      </w:r>
      <w:r>
        <w:rPr>
          <w:spacing w:val="19"/>
          <w:sz w:val="20"/>
        </w:rPr>
        <w:t xml:space="preserve"> </w:t>
      </w:r>
      <w:r>
        <w:rPr>
          <w:sz w:val="20"/>
        </w:rPr>
        <w:t>komunikacji</w:t>
      </w:r>
      <w:r>
        <w:rPr>
          <w:spacing w:val="20"/>
          <w:sz w:val="20"/>
        </w:rPr>
        <w:t xml:space="preserve"> </w:t>
      </w:r>
      <w:r>
        <w:rPr>
          <w:sz w:val="20"/>
        </w:rPr>
        <w:t>elektronicznej</w:t>
      </w:r>
      <w:r>
        <w:rPr>
          <w:spacing w:val="17"/>
          <w:sz w:val="20"/>
        </w:rPr>
        <w:t xml:space="preserve"> </w:t>
      </w:r>
      <w:r>
        <w:rPr>
          <w:sz w:val="20"/>
        </w:rPr>
        <w:t>lub</w:t>
      </w:r>
      <w:r>
        <w:rPr>
          <w:spacing w:val="19"/>
          <w:sz w:val="20"/>
        </w:rPr>
        <w:t xml:space="preserve"> </w:t>
      </w:r>
      <w:r>
        <w:rPr>
          <w:sz w:val="20"/>
        </w:rPr>
        <w:t>za</w:t>
      </w:r>
      <w:r>
        <w:rPr>
          <w:spacing w:val="21"/>
          <w:sz w:val="20"/>
        </w:rPr>
        <w:t xml:space="preserve"> </w:t>
      </w:r>
      <w:r>
        <w:rPr>
          <w:sz w:val="20"/>
        </w:rPr>
        <w:t>pomocą</w:t>
      </w:r>
      <w:r>
        <w:rPr>
          <w:spacing w:val="19"/>
          <w:sz w:val="20"/>
        </w:rPr>
        <w:t xml:space="preserve"> </w:t>
      </w:r>
      <w:r>
        <w:rPr>
          <w:sz w:val="20"/>
        </w:rPr>
        <w:t>innych</w:t>
      </w:r>
      <w:r>
        <w:rPr>
          <w:spacing w:val="20"/>
          <w:sz w:val="20"/>
        </w:rPr>
        <w:t xml:space="preserve"> </w:t>
      </w:r>
      <w:r>
        <w:rPr>
          <w:sz w:val="20"/>
        </w:rPr>
        <w:t>środków</w:t>
      </w:r>
      <w:r>
        <w:rPr>
          <w:spacing w:val="21"/>
          <w:sz w:val="20"/>
        </w:rPr>
        <w:t xml:space="preserve"> </w:t>
      </w:r>
      <w:r>
        <w:rPr>
          <w:sz w:val="20"/>
        </w:rPr>
        <w:t>łączności. W</w:t>
      </w:r>
      <w:r>
        <w:rPr>
          <w:spacing w:val="22"/>
          <w:sz w:val="20"/>
        </w:rPr>
        <w:t xml:space="preserve"> </w:t>
      </w:r>
      <w:r>
        <w:rPr>
          <w:sz w:val="20"/>
        </w:rPr>
        <w:t>przypadku</w:t>
      </w:r>
      <w:r>
        <w:rPr>
          <w:spacing w:val="24"/>
          <w:sz w:val="20"/>
        </w:rPr>
        <w:t xml:space="preserve"> </w:t>
      </w:r>
      <w:r>
        <w:rPr>
          <w:sz w:val="20"/>
        </w:rPr>
        <w:t>czynności</w:t>
      </w:r>
      <w:r>
        <w:rPr>
          <w:spacing w:val="23"/>
          <w:sz w:val="20"/>
        </w:rPr>
        <w:t xml:space="preserve"> </w:t>
      </w:r>
      <w:r>
        <w:rPr>
          <w:sz w:val="20"/>
        </w:rPr>
        <w:t>podejmowanych</w:t>
      </w:r>
      <w:r>
        <w:rPr>
          <w:spacing w:val="24"/>
          <w:sz w:val="20"/>
        </w:rPr>
        <w:t xml:space="preserve"> </w:t>
      </w:r>
      <w:r>
        <w:rPr>
          <w:sz w:val="20"/>
        </w:rPr>
        <w:t>przez</w:t>
      </w:r>
      <w:r>
        <w:rPr>
          <w:spacing w:val="23"/>
          <w:sz w:val="20"/>
        </w:rPr>
        <w:t xml:space="preserve"> </w:t>
      </w:r>
      <w:r>
        <w:rPr>
          <w:sz w:val="20"/>
        </w:rPr>
        <w:t>komisję</w:t>
      </w:r>
      <w:r>
        <w:rPr>
          <w:spacing w:val="72"/>
          <w:w w:val="150"/>
          <w:sz w:val="20"/>
        </w:rPr>
        <w:t xml:space="preserve"> </w:t>
      </w:r>
      <w:r>
        <w:rPr>
          <w:sz w:val="20"/>
        </w:rPr>
        <w:t>rekrutacyjną</w:t>
      </w:r>
      <w:r>
        <w:rPr>
          <w:spacing w:val="23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  <w:u w:val="single"/>
        </w:rPr>
        <w:t>także</w:t>
      </w:r>
      <w:r>
        <w:rPr>
          <w:spacing w:val="24"/>
          <w:sz w:val="20"/>
        </w:rPr>
        <w:t xml:space="preserve"> </w:t>
      </w:r>
      <w:r>
        <w:rPr>
          <w:sz w:val="20"/>
        </w:rPr>
        <w:t>w</w:t>
      </w:r>
      <w:r>
        <w:rPr>
          <w:spacing w:val="23"/>
          <w:sz w:val="20"/>
        </w:rPr>
        <w:t xml:space="preserve"> </w:t>
      </w:r>
      <w:r>
        <w:rPr>
          <w:sz w:val="20"/>
        </w:rPr>
        <w:t>trybie</w:t>
      </w:r>
      <w:r>
        <w:rPr>
          <w:spacing w:val="23"/>
          <w:sz w:val="20"/>
        </w:rPr>
        <w:t xml:space="preserve"> </w:t>
      </w:r>
      <w:r>
        <w:rPr>
          <w:sz w:val="20"/>
        </w:rPr>
        <w:t>obiegowym</w:t>
      </w:r>
      <w:r>
        <w:rPr>
          <w:spacing w:val="26"/>
          <w:sz w:val="20"/>
        </w:rPr>
        <w:t xml:space="preserve"> </w:t>
      </w:r>
      <w:r>
        <w:rPr>
          <w:sz w:val="20"/>
        </w:rPr>
        <w:t>-</w:t>
      </w:r>
      <w:r>
        <w:rPr>
          <w:spacing w:val="24"/>
          <w:sz w:val="20"/>
        </w:rPr>
        <w:t xml:space="preserve"> </w:t>
      </w:r>
      <w:r>
        <w:rPr>
          <w:sz w:val="20"/>
        </w:rPr>
        <w:t>decyzję</w:t>
      </w:r>
      <w:r>
        <w:rPr>
          <w:spacing w:val="23"/>
          <w:sz w:val="20"/>
        </w:rPr>
        <w:t xml:space="preserve"> </w:t>
      </w:r>
      <w:r>
        <w:rPr>
          <w:sz w:val="20"/>
        </w:rPr>
        <w:t>w</w:t>
      </w:r>
      <w:r>
        <w:rPr>
          <w:spacing w:val="23"/>
          <w:sz w:val="20"/>
        </w:rPr>
        <w:t xml:space="preserve"> </w:t>
      </w:r>
      <w:r>
        <w:rPr>
          <w:sz w:val="20"/>
        </w:rPr>
        <w:t>tej</w:t>
      </w:r>
      <w:r>
        <w:rPr>
          <w:spacing w:val="23"/>
          <w:sz w:val="20"/>
        </w:rPr>
        <w:t xml:space="preserve"> </w:t>
      </w:r>
      <w:r>
        <w:rPr>
          <w:sz w:val="20"/>
        </w:rPr>
        <w:t>sprawie</w:t>
      </w:r>
      <w:r>
        <w:rPr>
          <w:spacing w:val="23"/>
          <w:sz w:val="20"/>
        </w:rPr>
        <w:t xml:space="preserve"> </w:t>
      </w:r>
      <w:r>
        <w:rPr>
          <w:sz w:val="20"/>
        </w:rPr>
        <w:t>podejmuje</w:t>
      </w:r>
      <w:r>
        <w:rPr>
          <w:spacing w:val="23"/>
          <w:sz w:val="20"/>
        </w:rPr>
        <w:t xml:space="preserve"> </w:t>
      </w:r>
      <w:r>
        <w:rPr>
          <w:sz w:val="20"/>
        </w:rPr>
        <w:t>organ</w:t>
      </w:r>
      <w:r>
        <w:rPr>
          <w:spacing w:val="24"/>
          <w:sz w:val="20"/>
        </w:rPr>
        <w:t xml:space="preserve"> </w:t>
      </w:r>
      <w:r>
        <w:rPr>
          <w:sz w:val="20"/>
        </w:rPr>
        <w:t>prowadzący</w:t>
      </w:r>
      <w:r>
        <w:rPr>
          <w:spacing w:val="30"/>
          <w:sz w:val="20"/>
        </w:rPr>
        <w:t xml:space="preserve"> </w:t>
      </w:r>
      <w:r>
        <w:rPr>
          <w:sz w:val="20"/>
        </w:rPr>
        <w:t>szkołę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zgodnie </w:t>
      </w:r>
      <w:r>
        <w:rPr>
          <w:i/>
          <w:sz w:val="20"/>
        </w:rPr>
        <w:t>z art. 130 ust. 6a ustawy - Prawo oświatowe.</w:t>
      </w:r>
    </w:p>
    <w:p w:rsidR="00CB4AAD" w:rsidRDefault="00CB4AAD" w:rsidP="00CB4AAD">
      <w:pPr>
        <w:pStyle w:val="Tekstpodstawowy"/>
        <w:spacing w:before="1"/>
        <w:rPr>
          <w:szCs w:val="22"/>
          <w:vertAlign w:val="superscript"/>
        </w:rPr>
      </w:pPr>
    </w:p>
    <w:p w:rsidR="00CB4AAD" w:rsidRDefault="00CB4AAD" w:rsidP="00CB4AAD">
      <w:pPr>
        <w:pStyle w:val="Tekstpodstawowy"/>
        <w:spacing w:before="1"/>
        <w:rPr>
          <w:szCs w:val="22"/>
          <w:vertAlign w:val="superscript"/>
        </w:rPr>
      </w:pPr>
    </w:p>
    <w:p w:rsidR="00CB4AAD" w:rsidRDefault="00CB4AAD" w:rsidP="00CB4AAD">
      <w:pPr>
        <w:pStyle w:val="Tekstpodstawowy"/>
        <w:spacing w:before="1"/>
        <w:rPr>
          <w:szCs w:val="22"/>
          <w:vertAlign w:val="superscript"/>
        </w:rPr>
      </w:pPr>
    </w:p>
    <w:p w:rsidR="00CB4AAD" w:rsidRDefault="00CB4AAD" w:rsidP="00CB4AAD">
      <w:pPr>
        <w:pStyle w:val="Tekstpodstawowy"/>
        <w:spacing w:before="1"/>
        <w:rPr>
          <w:szCs w:val="22"/>
          <w:vertAlign w:val="superscript"/>
        </w:rPr>
      </w:pPr>
    </w:p>
    <w:p w:rsidR="00CB4AAD" w:rsidRDefault="00CB4AAD" w:rsidP="00CB4AAD">
      <w:pPr>
        <w:pStyle w:val="Tekstpodstawowy"/>
        <w:spacing w:before="1"/>
        <w:rPr>
          <w:szCs w:val="22"/>
          <w:vertAlign w:val="superscript"/>
        </w:rPr>
      </w:pPr>
    </w:p>
    <w:p w:rsidR="00CB4AAD" w:rsidRDefault="00CB4AAD" w:rsidP="00CB4AAD">
      <w:pPr>
        <w:pStyle w:val="Tekstpodstawowy"/>
        <w:spacing w:before="1"/>
        <w:rPr>
          <w:szCs w:val="22"/>
          <w:vertAlign w:val="superscript"/>
        </w:rPr>
      </w:pPr>
    </w:p>
    <w:p w:rsidR="00CB4AAD" w:rsidRDefault="00CB4AAD" w:rsidP="00CB4AAD">
      <w:pPr>
        <w:pStyle w:val="Tekstpodstawowy"/>
        <w:spacing w:before="1"/>
        <w:rPr>
          <w:szCs w:val="22"/>
          <w:vertAlign w:val="superscript"/>
        </w:rPr>
      </w:pPr>
    </w:p>
    <w:p w:rsidR="00CB4AAD" w:rsidRDefault="00CB4AAD" w:rsidP="00CB4AAD">
      <w:pPr>
        <w:pStyle w:val="Tekstpodstawowy"/>
        <w:spacing w:before="1"/>
        <w:rPr>
          <w:szCs w:val="22"/>
          <w:vertAlign w:val="superscript"/>
        </w:rPr>
      </w:pPr>
    </w:p>
    <w:p w:rsidR="00CB4AAD" w:rsidRDefault="00CB4AAD" w:rsidP="00CB4AAD">
      <w:pPr>
        <w:pStyle w:val="Tekstpodstawowy"/>
        <w:spacing w:before="1"/>
        <w:rPr>
          <w:szCs w:val="22"/>
          <w:vertAlign w:val="superscript"/>
        </w:rPr>
      </w:pPr>
    </w:p>
    <w:p w:rsidR="00CB4AAD" w:rsidRDefault="00CB4AAD" w:rsidP="00CB4AAD">
      <w:pPr>
        <w:pStyle w:val="Tekstpodstawowy"/>
        <w:spacing w:before="1"/>
        <w:rPr>
          <w:szCs w:val="22"/>
          <w:vertAlign w:val="superscript"/>
        </w:rPr>
      </w:pPr>
    </w:p>
    <w:p w:rsidR="00CB4AAD" w:rsidRDefault="00CB4AAD" w:rsidP="00CB4AAD">
      <w:pPr>
        <w:pStyle w:val="Tekstpodstawowy"/>
        <w:spacing w:before="1"/>
        <w:sectPr w:rsidR="00CB4AAD">
          <w:pgSz w:w="16840" w:h="11910" w:orient="landscape"/>
          <w:pgMar w:top="1340" w:right="1300" w:bottom="1200" w:left="1300" w:header="0" w:footer="1000" w:gutter="0"/>
          <w:cols w:space="708"/>
        </w:sectPr>
      </w:pPr>
    </w:p>
    <w:p w:rsidR="00B329EF" w:rsidRDefault="00B329EF">
      <w:pPr>
        <w:pStyle w:val="Tekstpodstawowy"/>
        <w:spacing w:before="1"/>
        <w:rPr>
          <w:i/>
          <w:sz w:val="6"/>
        </w:rPr>
      </w:pPr>
    </w:p>
    <w:p w:rsidR="00B329EF" w:rsidRDefault="00B329EF" w:rsidP="00CB4AAD">
      <w:pPr>
        <w:pStyle w:val="Tekstpodstawowy"/>
        <w:tabs>
          <w:tab w:val="left" w:pos="3329"/>
        </w:tabs>
        <w:spacing w:before="7"/>
        <w:rPr>
          <w:i/>
          <w:sz w:val="16"/>
        </w:rPr>
      </w:pPr>
    </w:p>
    <w:p w:rsidR="00CB4AAD" w:rsidRDefault="00B329EF">
      <w:pPr>
        <w:pStyle w:val="Tekstpodstawowy"/>
        <w:spacing w:before="7"/>
        <w:rPr>
          <w:i/>
          <w:sz w:val="11"/>
        </w:rPr>
      </w:pPr>
      <w:r w:rsidRPr="00B329EF">
        <w:pict>
          <v:rect id="docshape5" o:spid="_x0000_s1026" style="position:absolute;margin-left:70.8pt;margin-top:7.9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B329EF" w:rsidRPr="00CB4AAD" w:rsidRDefault="00B329EF" w:rsidP="00CB4AAD"/>
    <w:sectPr w:rsidR="00B329EF" w:rsidRPr="00CB4AAD" w:rsidSect="00B329EF">
      <w:pgSz w:w="16840" w:h="11910" w:orient="landscape"/>
      <w:pgMar w:top="1340" w:right="1300" w:bottom="1200" w:left="1300" w:header="0" w:footer="100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604" w:rsidRDefault="00741604" w:rsidP="00B329EF">
      <w:r>
        <w:separator/>
      </w:r>
    </w:p>
  </w:endnote>
  <w:endnote w:type="continuationSeparator" w:id="1">
    <w:p w:rsidR="00741604" w:rsidRDefault="00741604" w:rsidP="00B32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9EF" w:rsidRDefault="00B329EF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762.6pt;margin-top:534.3pt;width:12.6pt;height:13.05pt;z-index:-251658752;mso-position-horizontal-relative:page;mso-position-vertical-relative:page" filled="f" stroked="f">
          <v:textbox style="mso-next-textbox:#docshape2" inset="0,0,0,0">
            <w:txbxContent>
              <w:p w:rsidR="00B329EF" w:rsidRDefault="00B329E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 w:rsidR="00741604"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C37BBD">
                  <w:rPr>
                    <w:rFonts w:ascii="Calibri"/>
                    <w:noProof/>
                  </w:rPr>
                  <w:t>2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604" w:rsidRDefault="00741604" w:rsidP="00B329EF">
      <w:r>
        <w:separator/>
      </w:r>
    </w:p>
  </w:footnote>
  <w:footnote w:type="continuationSeparator" w:id="1">
    <w:p w:rsidR="00741604" w:rsidRDefault="00741604" w:rsidP="00B329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0160"/>
    <w:multiLevelType w:val="hybridMultilevel"/>
    <w:tmpl w:val="F828A4FC"/>
    <w:lvl w:ilvl="0" w:tplc="C5803866">
      <w:numFmt w:val="bullet"/>
      <w:lvlText w:val=""/>
      <w:lvlJc w:val="left"/>
      <w:pPr>
        <w:ind w:left="451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18C4550">
      <w:numFmt w:val="bullet"/>
      <w:lvlText w:val="•"/>
      <w:lvlJc w:val="left"/>
      <w:pPr>
        <w:ind w:left="1150" w:hanging="284"/>
      </w:pPr>
      <w:rPr>
        <w:rFonts w:hint="default"/>
        <w:lang w:val="pl-PL" w:eastAsia="en-US" w:bidi="ar-SA"/>
      </w:rPr>
    </w:lvl>
    <w:lvl w:ilvl="2" w:tplc="89FADEA6">
      <w:numFmt w:val="bullet"/>
      <w:lvlText w:val="•"/>
      <w:lvlJc w:val="left"/>
      <w:pPr>
        <w:ind w:left="1841" w:hanging="284"/>
      </w:pPr>
      <w:rPr>
        <w:rFonts w:hint="default"/>
        <w:lang w:val="pl-PL" w:eastAsia="en-US" w:bidi="ar-SA"/>
      </w:rPr>
    </w:lvl>
    <w:lvl w:ilvl="3" w:tplc="1660E688">
      <w:numFmt w:val="bullet"/>
      <w:lvlText w:val="•"/>
      <w:lvlJc w:val="left"/>
      <w:pPr>
        <w:ind w:left="2532" w:hanging="284"/>
      </w:pPr>
      <w:rPr>
        <w:rFonts w:hint="default"/>
        <w:lang w:val="pl-PL" w:eastAsia="en-US" w:bidi="ar-SA"/>
      </w:rPr>
    </w:lvl>
    <w:lvl w:ilvl="4" w:tplc="997475AE">
      <w:numFmt w:val="bullet"/>
      <w:lvlText w:val="•"/>
      <w:lvlJc w:val="left"/>
      <w:pPr>
        <w:ind w:left="3223" w:hanging="284"/>
      </w:pPr>
      <w:rPr>
        <w:rFonts w:hint="default"/>
        <w:lang w:val="pl-PL" w:eastAsia="en-US" w:bidi="ar-SA"/>
      </w:rPr>
    </w:lvl>
    <w:lvl w:ilvl="5" w:tplc="0C6E1D2C">
      <w:numFmt w:val="bullet"/>
      <w:lvlText w:val="•"/>
      <w:lvlJc w:val="left"/>
      <w:pPr>
        <w:ind w:left="3914" w:hanging="284"/>
      </w:pPr>
      <w:rPr>
        <w:rFonts w:hint="default"/>
        <w:lang w:val="pl-PL" w:eastAsia="en-US" w:bidi="ar-SA"/>
      </w:rPr>
    </w:lvl>
    <w:lvl w:ilvl="6" w:tplc="6E10F36A">
      <w:numFmt w:val="bullet"/>
      <w:lvlText w:val="•"/>
      <w:lvlJc w:val="left"/>
      <w:pPr>
        <w:ind w:left="4604" w:hanging="284"/>
      </w:pPr>
      <w:rPr>
        <w:rFonts w:hint="default"/>
        <w:lang w:val="pl-PL" w:eastAsia="en-US" w:bidi="ar-SA"/>
      </w:rPr>
    </w:lvl>
    <w:lvl w:ilvl="7" w:tplc="B73C0C80">
      <w:numFmt w:val="bullet"/>
      <w:lvlText w:val="•"/>
      <w:lvlJc w:val="left"/>
      <w:pPr>
        <w:ind w:left="5295" w:hanging="284"/>
      </w:pPr>
      <w:rPr>
        <w:rFonts w:hint="default"/>
        <w:lang w:val="pl-PL" w:eastAsia="en-US" w:bidi="ar-SA"/>
      </w:rPr>
    </w:lvl>
    <w:lvl w:ilvl="8" w:tplc="DCEE3242">
      <w:numFmt w:val="bullet"/>
      <w:lvlText w:val="•"/>
      <w:lvlJc w:val="left"/>
      <w:pPr>
        <w:ind w:left="5986" w:hanging="284"/>
      </w:pPr>
      <w:rPr>
        <w:rFonts w:hint="default"/>
        <w:lang w:val="pl-PL" w:eastAsia="en-US" w:bidi="ar-SA"/>
      </w:rPr>
    </w:lvl>
  </w:abstractNum>
  <w:abstractNum w:abstractNumId="1">
    <w:nsid w:val="480E7D92"/>
    <w:multiLevelType w:val="hybridMultilevel"/>
    <w:tmpl w:val="3B1E561E"/>
    <w:lvl w:ilvl="0" w:tplc="3F841182">
      <w:numFmt w:val="bullet"/>
      <w:lvlText w:val=""/>
      <w:lvlJc w:val="left"/>
      <w:pPr>
        <w:ind w:left="400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7D811CA">
      <w:numFmt w:val="bullet"/>
      <w:lvlText w:val="•"/>
      <w:lvlJc w:val="left"/>
      <w:pPr>
        <w:ind w:left="1096" w:hanging="284"/>
      </w:pPr>
      <w:rPr>
        <w:rFonts w:hint="default"/>
        <w:lang w:val="pl-PL" w:eastAsia="en-US" w:bidi="ar-SA"/>
      </w:rPr>
    </w:lvl>
    <w:lvl w:ilvl="2" w:tplc="CA468814">
      <w:numFmt w:val="bullet"/>
      <w:lvlText w:val="•"/>
      <w:lvlJc w:val="left"/>
      <w:pPr>
        <w:ind w:left="1793" w:hanging="284"/>
      </w:pPr>
      <w:rPr>
        <w:rFonts w:hint="default"/>
        <w:lang w:val="pl-PL" w:eastAsia="en-US" w:bidi="ar-SA"/>
      </w:rPr>
    </w:lvl>
    <w:lvl w:ilvl="3" w:tplc="FBD2390A">
      <w:numFmt w:val="bullet"/>
      <w:lvlText w:val="•"/>
      <w:lvlJc w:val="left"/>
      <w:pPr>
        <w:ind w:left="2490" w:hanging="284"/>
      </w:pPr>
      <w:rPr>
        <w:rFonts w:hint="default"/>
        <w:lang w:val="pl-PL" w:eastAsia="en-US" w:bidi="ar-SA"/>
      </w:rPr>
    </w:lvl>
    <w:lvl w:ilvl="4" w:tplc="C266451A">
      <w:numFmt w:val="bullet"/>
      <w:lvlText w:val="•"/>
      <w:lvlJc w:val="left"/>
      <w:pPr>
        <w:ind w:left="3187" w:hanging="284"/>
      </w:pPr>
      <w:rPr>
        <w:rFonts w:hint="default"/>
        <w:lang w:val="pl-PL" w:eastAsia="en-US" w:bidi="ar-SA"/>
      </w:rPr>
    </w:lvl>
    <w:lvl w:ilvl="5" w:tplc="7A1A9B04">
      <w:numFmt w:val="bullet"/>
      <w:lvlText w:val="•"/>
      <w:lvlJc w:val="left"/>
      <w:pPr>
        <w:ind w:left="3884" w:hanging="284"/>
      </w:pPr>
      <w:rPr>
        <w:rFonts w:hint="default"/>
        <w:lang w:val="pl-PL" w:eastAsia="en-US" w:bidi="ar-SA"/>
      </w:rPr>
    </w:lvl>
    <w:lvl w:ilvl="6" w:tplc="6268992E">
      <w:numFmt w:val="bullet"/>
      <w:lvlText w:val="•"/>
      <w:lvlJc w:val="left"/>
      <w:pPr>
        <w:ind w:left="4580" w:hanging="284"/>
      </w:pPr>
      <w:rPr>
        <w:rFonts w:hint="default"/>
        <w:lang w:val="pl-PL" w:eastAsia="en-US" w:bidi="ar-SA"/>
      </w:rPr>
    </w:lvl>
    <w:lvl w:ilvl="7" w:tplc="0B12FEA0">
      <w:numFmt w:val="bullet"/>
      <w:lvlText w:val="•"/>
      <w:lvlJc w:val="left"/>
      <w:pPr>
        <w:ind w:left="5277" w:hanging="284"/>
      </w:pPr>
      <w:rPr>
        <w:rFonts w:hint="default"/>
        <w:lang w:val="pl-PL" w:eastAsia="en-US" w:bidi="ar-SA"/>
      </w:rPr>
    </w:lvl>
    <w:lvl w:ilvl="8" w:tplc="E8DE382C">
      <w:numFmt w:val="bullet"/>
      <w:lvlText w:val="•"/>
      <w:lvlJc w:val="left"/>
      <w:pPr>
        <w:ind w:left="5974" w:hanging="284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329EF"/>
    <w:rsid w:val="00741604"/>
    <w:rsid w:val="0084267D"/>
    <w:rsid w:val="009E3923"/>
    <w:rsid w:val="00B329EF"/>
    <w:rsid w:val="00C37BBD"/>
    <w:rsid w:val="00CB4AAD"/>
    <w:rsid w:val="00FB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329EF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29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329EF"/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B329EF"/>
    <w:pPr>
      <w:ind w:left="115"/>
      <w:outlineLvl w:val="1"/>
    </w:pPr>
  </w:style>
  <w:style w:type="paragraph" w:styleId="Tytu">
    <w:name w:val="Title"/>
    <w:basedOn w:val="Normalny"/>
    <w:uiPriority w:val="1"/>
    <w:qFormat/>
    <w:rsid w:val="00B329EF"/>
    <w:pPr>
      <w:ind w:left="115" w:right="112"/>
      <w:jc w:val="both"/>
    </w:pPr>
    <w:rPr>
      <w:b/>
      <w:bCs/>
    </w:rPr>
  </w:style>
  <w:style w:type="paragraph" w:styleId="Akapitzlist">
    <w:name w:val="List Paragraph"/>
    <w:basedOn w:val="Normalny"/>
    <w:uiPriority w:val="1"/>
    <w:qFormat/>
    <w:rsid w:val="00B329EF"/>
  </w:style>
  <w:style w:type="paragraph" w:customStyle="1" w:styleId="TableParagraph">
    <w:name w:val="Table Paragraph"/>
    <w:basedOn w:val="Normalny"/>
    <w:uiPriority w:val="1"/>
    <w:qFormat/>
    <w:rsid w:val="00B329EF"/>
    <w:pPr>
      <w:ind w:left="110"/>
      <w:jc w:val="center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39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3923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39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0E74D-6B2B-49F7-A708-9C97779A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Pawlikowska-Wójcicka</dc:creator>
  <cp:lastModifiedBy>Nauczyciel</cp:lastModifiedBy>
  <cp:revision>2</cp:revision>
  <cp:lastPrinted>2023-02-02T12:54:00Z</cp:lastPrinted>
  <dcterms:created xsi:type="dcterms:W3CDTF">2023-02-02T13:00:00Z</dcterms:created>
  <dcterms:modified xsi:type="dcterms:W3CDTF">2023-02-02T13:00:00Z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2023-02-02T00:00:00Z</vt:filetime>
  </property>
  <property fmtid="{D5CDD505-2E9C-101B-9397-08002B2CF9AE}" pid="5" name="Producer">
    <vt:lpwstr>Microsoft® Word 2016</vt:lpwstr>
  </property>
</Properties>
</file>