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83" w:rsidRDefault="00275583" w:rsidP="00275583">
      <w:pPr>
        <w:spacing w:after="0" w:line="100" w:lineRule="atLeast"/>
        <w:jc w:val="center"/>
        <w:rPr>
          <w:rFonts w:ascii="Arial Narrow" w:eastAsia="Times New Roman" w:hAnsi="Arial Narrow" w:cs="Tahoma"/>
          <w:b/>
        </w:rPr>
      </w:pPr>
      <w:bookmarkStart w:id="0" w:name="_GoBack"/>
      <w:r>
        <w:rPr>
          <w:rFonts w:ascii="Arial Narrow" w:eastAsia="Times New Roman" w:hAnsi="Arial Narrow" w:cs="Tahoma"/>
          <w:b/>
        </w:rPr>
        <w:t>Osiągnięcia uczniów w roku szkolnym 2022/2023</w:t>
      </w:r>
    </w:p>
    <w:p w:rsidR="00275583" w:rsidRDefault="00275583" w:rsidP="00275583">
      <w:pPr>
        <w:spacing w:after="0" w:line="100" w:lineRule="atLeast"/>
        <w:rPr>
          <w:rFonts w:ascii="Arial Narrow" w:eastAsia="Times New Roman" w:hAnsi="Arial Narrow" w:cs="Tahoma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19"/>
        <w:gridCol w:w="2550"/>
        <w:gridCol w:w="1879"/>
        <w:gridCol w:w="2517"/>
      </w:tblGrid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Nazwa olimpiady, konkursu, turnieju itp.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Wskazanie etapu (powiatowy, okręgowy, wojewódzki, krajowy)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Liczba uczniów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</w:pPr>
            <w:r>
              <w:rPr>
                <w:rFonts w:ascii="Arial Narrow" w:eastAsia="Times New Roman" w:hAnsi="Arial Narrow" w:cs="Tahoma"/>
              </w:rPr>
              <w:t>Zajęte miejsca (zdobycie tytułu finalisty, laureata)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Ogólnopolska Olimpiada o Diamentowy Indeks AGH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krajowy: I-II etap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              III etap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Udział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Laureatka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Olimpiada Języka Francuskiego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okręgowy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Olimpiada Chemiczna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Olimpiada Języka Niemieckiego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finalista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Olimpiada wiedzy historycznej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finalista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Międzynarodowy Konkurs drużynowy „Matematyka bez granic”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90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Międzynarodowy Konkurs Matematyczny: „Nabój Matematyczny”.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Olimpiada Literatury i Języka Polskiego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Konkurs Języka Niemieckiego „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Turbolandeskunde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okręgowy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 miejsce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Ogólnopolski Konkurs Wiedzy, Akademia Liderów Przyszłości w  ramach projektu” Uwolnij wyobraźnię”.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I etap 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II etap 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udział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XXII powiatowy konkurs „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Podbabiogórskie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Opowieści”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XXV Ogólnopolski Konkurs Krasomówczy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okręgowy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I, II miejsce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III miejsce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finalista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</w:rPr>
            </w:pPr>
            <w:r w:rsidRPr="00E26D53">
              <w:rPr>
                <w:rFonts w:ascii="Arial Narrow" w:hAnsi="Arial Narrow" w:cs="Arial"/>
                <w:color w:val="000000"/>
                <w:sz w:val="22"/>
                <w:szCs w:val="22"/>
              </w:rPr>
              <w:t>XIV Konkurs Pieśni Patriotycznej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 w:rsidRPr="00E26D53">
              <w:rPr>
                <w:rFonts w:ascii="Arial Narrow" w:eastAsia="Times New Roman" w:hAnsi="Arial Narrow" w:cs="Arial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 w:rsidRPr="00E26D53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 w:rsidRPr="00E26D53">
              <w:rPr>
                <w:rFonts w:ascii="Arial Narrow" w:hAnsi="Arial Narrow" w:cs="Arial"/>
                <w:color w:val="000000"/>
              </w:rPr>
              <w:t> </w:t>
            </w:r>
          </w:p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 w:rsidRPr="00E26D53">
              <w:rPr>
                <w:rFonts w:ascii="Arial Narrow" w:hAnsi="Arial Narrow" w:cs="Arial"/>
                <w:color w:val="000000"/>
              </w:rPr>
              <w:t>I miejsce w kategorii soliści- młodzież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Konkurs Polska – Węgry : historia przyjaźni.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centralny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laureat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„Siła Narodów według Dmowskiego”- XI konkurs wiedzy o Romanie Dmowskim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 wyróżnienie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67 Ogólnopolski Konkurs Recytatorski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Pr="00E26D5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I, II, 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1228FE" w:rsidP="00414E26">
            <w:pPr>
              <w:pStyle w:val="NormalnyWeb"/>
              <w:spacing w:after="0" w:line="0" w:lineRule="atLeas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XIII Powiatowy Kon</w:t>
            </w:r>
            <w:r w:rsidR="00275583">
              <w:rPr>
                <w:rFonts w:ascii="Arial Narrow" w:hAnsi="Arial Narrow" w:cs="Arial"/>
                <w:color w:val="000000"/>
                <w:sz w:val="22"/>
                <w:szCs w:val="22"/>
              </w:rPr>
              <w:t>kurs Geograficzny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Zawody strzeleckie dla szkół średnich o puchar Starosty Suskiego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Koszykówka dziewcząt 3x3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Koszykówka chłopców 3x3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Koszykówka chłopców 3x3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półfinał 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Zawody w pływaniu o puchar Starosty Suskiego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mistrzostwa szkół średnich w udzielaniu pierwszej pomocy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Koszykówka - chłopcy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Koszykówka - dziewczęta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Siatkówka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rejonowy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Powiatowe zawody w tenisie stołowym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rejonowe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chłopcy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 dziewczęta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VII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Pływanie dziewcząt i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I, II, III miejsce- styl grzbietowy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 I, II miejsce styl klasyczny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I, II, III miejsce styl dowolny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lastRenderedPageBreak/>
              <w:t>I, III miejsce styl motylkowy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lastRenderedPageBreak/>
              <w:t>Pływanie dziewcząt i chłopców - sztafeta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dziewcząt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chłopców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Pływanie dziewcząt i chłopców - sztafeta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wojewódzki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IV miejsce dziewcząt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VI miejsce chłopców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Pływanie indywidualne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Pływanie indywidualne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Koszykówka - chłopcy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półfinał 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Koszykówka – dziewczęta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półfinał 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Halowa piłka nożna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Narciarstwo alpejskie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5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I, II, III IV miejsce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udział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Narciarstwo alpejskie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6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I, II, IV. V miejsce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XXII, XXIII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Piłka ręczna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Drużynowe Biegi przełajowe dziewcząt i 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dziewcząt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chłopców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Drużynowe biegi przełajowe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wojewódzki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V miejsce dziewcząt</w:t>
            </w: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Szkolna drużynowa liga LA chłopców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– bieg 400m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 – bieg 200m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 bieg 100m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 – bieg 1500m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 – sztafeta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 – pchnięcie kula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III miejsce –rzut oszczepem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Szkolna drużynowa liga LA dziewczęta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– sztafeta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 - bieg 200m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II miejsce – skok w dal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– bieg 100m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– bieg 800 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I miejsce – rzut oszczepem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</w:p>
        </w:tc>
      </w:tr>
      <w:tr w:rsidR="00275583" w:rsidTr="00414E2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Siatkówka plażowa dziewcząt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powiatowy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rejonowy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2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I miejsce </w:t>
            </w:r>
          </w:p>
          <w:p w:rsidR="00275583" w:rsidRDefault="00275583" w:rsidP="00414E26">
            <w:pPr>
              <w:spacing w:after="0" w:line="100" w:lineRule="atLeast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>V miejsce</w:t>
            </w:r>
          </w:p>
        </w:tc>
      </w:tr>
    </w:tbl>
    <w:p w:rsidR="00275583" w:rsidRDefault="00275583" w:rsidP="00275583">
      <w:pPr>
        <w:pStyle w:val="Bezodstpw1"/>
        <w:rPr>
          <w:rFonts w:ascii="Arial Narrow" w:hAnsi="Arial Narrow"/>
        </w:rPr>
      </w:pPr>
    </w:p>
    <w:p w:rsidR="00275583" w:rsidRDefault="00275583" w:rsidP="00275583">
      <w:pPr>
        <w:pStyle w:val="Bezodstpw1"/>
        <w:rPr>
          <w:rFonts w:ascii="Arial Narrow" w:hAnsi="Arial Narrow"/>
        </w:rPr>
      </w:pPr>
    </w:p>
    <w:p w:rsidR="00275583" w:rsidRDefault="00275583" w:rsidP="00275583">
      <w:pPr>
        <w:pStyle w:val="Bezodstpw1"/>
        <w:rPr>
          <w:rFonts w:ascii="Arial Narrow" w:hAnsi="Arial Narrow"/>
        </w:rPr>
      </w:pPr>
    </w:p>
    <w:p w:rsidR="00275583" w:rsidRDefault="00275583" w:rsidP="00275583"/>
    <w:p w:rsidR="00275583" w:rsidRDefault="00275583" w:rsidP="00275583"/>
    <w:bookmarkEnd w:id="0"/>
    <w:p w:rsidR="007E746E" w:rsidRDefault="007E746E"/>
    <w:sectPr w:rsidR="007E746E">
      <w:pgSz w:w="11906" w:h="16838"/>
      <w:pgMar w:top="426" w:right="1417" w:bottom="426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3"/>
    <w:rsid w:val="001228FE"/>
    <w:rsid w:val="00275583"/>
    <w:rsid w:val="007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83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75583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2755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83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75583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NormalnyWeb">
    <w:name w:val="Normal (Web)"/>
    <w:basedOn w:val="Normalny"/>
    <w:uiPriority w:val="99"/>
    <w:unhideWhenUsed/>
    <w:rsid w:val="002755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Kowalski Ryszard</cp:lastModifiedBy>
  <cp:revision>2</cp:revision>
  <dcterms:created xsi:type="dcterms:W3CDTF">2023-09-11T20:03:00Z</dcterms:created>
  <dcterms:modified xsi:type="dcterms:W3CDTF">2023-09-11T20:03:00Z</dcterms:modified>
</cp:coreProperties>
</file>